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273" w:rsidRPr="00E44748" w:rsidRDefault="00711273" w:rsidP="00B434C6">
      <w:pPr>
        <w:autoSpaceDE w:val="0"/>
        <w:autoSpaceDN w:val="0"/>
        <w:adjustRightInd w:val="0"/>
        <w:spacing w:after="0" w:line="240" w:lineRule="auto"/>
        <w:jc w:val="center"/>
        <w:rPr>
          <w:b/>
          <w:sz w:val="28"/>
          <w:szCs w:val="28"/>
          <w:lang w:eastAsia="ar-SA"/>
        </w:rPr>
      </w:pPr>
      <w:r w:rsidRPr="00E44748">
        <w:rPr>
          <w:b/>
          <w:sz w:val="28"/>
          <w:szCs w:val="28"/>
          <w:lang w:eastAsia="ar-SA"/>
        </w:rPr>
        <w:t>A PRÁXIS PEDAGÓGICA NO ENSINO SUPERIOR: UM RELATO BASEADO NA NECESSIDADE DE AÇÕES INOVADORAS DE AVALIAÇÃO</w:t>
      </w:r>
    </w:p>
    <w:p w:rsidR="00711273" w:rsidRDefault="00711273" w:rsidP="00B434C6">
      <w:pPr>
        <w:autoSpaceDE w:val="0"/>
        <w:autoSpaceDN w:val="0"/>
        <w:adjustRightInd w:val="0"/>
        <w:spacing w:after="0" w:line="240" w:lineRule="auto"/>
        <w:jc w:val="right"/>
        <w:rPr>
          <w:rFonts w:ascii="Times New Roman" w:eastAsia="Calibri" w:hAnsi="Times New Roman"/>
          <w:b/>
          <w:sz w:val="28"/>
          <w:szCs w:val="28"/>
        </w:rPr>
      </w:pPr>
    </w:p>
    <w:p w:rsidR="00711273" w:rsidRPr="00212922" w:rsidRDefault="00711273" w:rsidP="00B434C6">
      <w:pPr>
        <w:autoSpaceDE w:val="0"/>
        <w:autoSpaceDN w:val="0"/>
        <w:adjustRightInd w:val="0"/>
        <w:spacing w:after="0" w:line="240" w:lineRule="auto"/>
        <w:jc w:val="right"/>
        <w:rPr>
          <w:rFonts w:ascii="Arial" w:eastAsia="Calibri" w:hAnsi="Arial" w:cs="Arial"/>
          <w:sz w:val="20"/>
          <w:szCs w:val="20"/>
        </w:rPr>
      </w:pPr>
      <w:r>
        <w:rPr>
          <w:rFonts w:ascii="Times New Roman" w:eastAsia="Calibri" w:hAnsi="Times New Roman"/>
          <w:b/>
          <w:sz w:val="28"/>
          <w:szCs w:val="28"/>
        </w:rPr>
        <w:tab/>
      </w:r>
      <w:r w:rsidRPr="00212922">
        <w:rPr>
          <w:rFonts w:ascii="Arial" w:eastAsia="Calibri" w:hAnsi="Arial" w:cs="Arial"/>
          <w:sz w:val="20"/>
          <w:szCs w:val="20"/>
        </w:rPr>
        <w:t>Doralice da Silva Ribeiro</w:t>
      </w:r>
      <w:r w:rsidRPr="00212922">
        <w:rPr>
          <w:rStyle w:val="Refdenotaderodap"/>
          <w:rFonts w:ascii="Arial" w:eastAsia="Calibri" w:hAnsi="Arial" w:cs="Arial"/>
          <w:sz w:val="20"/>
          <w:szCs w:val="20"/>
        </w:rPr>
        <w:footnoteReference w:id="2"/>
      </w:r>
    </w:p>
    <w:p w:rsidR="00711273" w:rsidRPr="00212922" w:rsidRDefault="00711273" w:rsidP="00B434C6">
      <w:pPr>
        <w:autoSpaceDE w:val="0"/>
        <w:autoSpaceDN w:val="0"/>
        <w:adjustRightInd w:val="0"/>
        <w:spacing w:after="0" w:line="240" w:lineRule="auto"/>
        <w:jc w:val="right"/>
        <w:rPr>
          <w:rFonts w:ascii="Arial" w:eastAsia="Calibri" w:hAnsi="Arial" w:cs="Arial"/>
          <w:sz w:val="20"/>
          <w:szCs w:val="20"/>
        </w:rPr>
      </w:pPr>
      <w:r w:rsidRPr="00212922">
        <w:rPr>
          <w:rFonts w:ascii="Arial" w:eastAsia="Calibri" w:hAnsi="Arial" w:cs="Arial"/>
          <w:sz w:val="20"/>
          <w:szCs w:val="20"/>
        </w:rPr>
        <w:t>Tânia Ferreira de Jesus</w:t>
      </w:r>
      <w:r w:rsidRPr="00212922">
        <w:rPr>
          <w:rStyle w:val="Refdenotaderodap"/>
          <w:rFonts w:ascii="Arial" w:eastAsia="Calibri" w:hAnsi="Arial" w:cs="Arial"/>
          <w:sz w:val="20"/>
          <w:szCs w:val="20"/>
        </w:rPr>
        <w:footnoteReference w:id="3"/>
      </w:r>
    </w:p>
    <w:p w:rsidR="00711273" w:rsidRPr="00212922" w:rsidRDefault="00711273" w:rsidP="00B434C6">
      <w:pPr>
        <w:autoSpaceDE w:val="0"/>
        <w:autoSpaceDN w:val="0"/>
        <w:adjustRightInd w:val="0"/>
        <w:spacing w:after="0" w:line="240" w:lineRule="auto"/>
        <w:jc w:val="right"/>
        <w:rPr>
          <w:rFonts w:ascii="Arial" w:eastAsia="Calibri" w:hAnsi="Arial" w:cs="Arial"/>
          <w:sz w:val="20"/>
          <w:szCs w:val="20"/>
        </w:rPr>
      </w:pPr>
    </w:p>
    <w:p w:rsidR="00466CEA" w:rsidRPr="00212922" w:rsidRDefault="00466CEA" w:rsidP="00B434C6">
      <w:pPr>
        <w:tabs>
          <w:tab w:val="center" w:pos="4252"/>
        </w:tabs>
        <w:autoSpaceDE w:val="0"/>
        <w:autoSpaceDN w:val="0"/>
        <w:adjustRightInd w:val="0"/>
        <w:spacing w:after="0" w:line="240" w:lineRule="auto"/>
        <w:jc w:val="center"/>
        <w:rPr>
          <w:rFonts w:ascii="Arial" w:eastAsia="Calibri" w:hAnsi="Arial" w:cs="Arial"/>
          <w:b/>
          <w:sz w:val="20"/>
          <w:szCs w:val="20"/>
        </w:rPr>
      </w:pPr>
      <w:r w:rsidRPr="00212922">
        <w:rPr>
          <w:rFonts w:ascii="Arial" w:eastAsia="Calibri" w:hAnsi="Arial" w:cs="Arial"/>
          <w:b/>
          <w:sz w:val="20"/>
          <w:szCs w:val="20"/>
        </w:rPr>
        <w:t>RESUMO</w:t>
      </w:r>
    </w:p>
    <w:p w:rsidR="00CA72E4" w:rsidRPr="00212922" w:rsidRDefault="00CA72E4" w:rsidP="00CA72E4">
      <w:pPr>
        <w:autoSpaceDE w:val="0"/>
        <w:autoSpaceDN w:val="0"/>
        <w:adjustRightInd w:val="0"/>
        <w:spacing w:after="0" w:line="240" w:lineRule="auto"/>
        <w:jc w:val="both"/>
        <w:rPr>
          <w:rFonts w:ascii="Arial" w:hAnsi="Arial" w:cs="Arial"/>
          <w:color w:val="000000"/>
          <w:sz w:val="20"/>
          <w:szCs w:val="20"/>
        </w:rPr>
      </w:pPr>
    </w:p>
    <w:p w:rsidR="00A85082" w:rsidRPr="00212922" w:rsidRDefault="00A85082" w:rsidP="00212922">
      <w:pPr>
        <w:spacing w:after="0" w:line="240" w:lineRule="auto"/>
        <w:jc w:val="both"/>
        <w:rPr>
          <w:rFonts w:ascii="Arial" w:hAnsi="Arial" w:cs="Arial"/>
          <w:color w:val="000000"/>
          <w:sz w:val="20"/>
          <w:szCs w:val="20"/>
        </w:rPr>
      </w:pPr>
      <w:r w:rsidRPr="00212922">
        <w:rPr>
          <w:rFonts w:ascii="Arial" w:hAnsi="Arial" w:cs="Arial"/>
          <w:sz w:val="20"/>
          <w:szCs w:val="20"/>
        </w:rPr>
        <w:t xml:space="preserve">A figura do professor é caracterizada como o sujeito criativo que estabelece a finalidade global do exercício pedagógico, organizando sua ação conforme os pilares: aprender a conhecer, aprender a viver juntos, e aprender a ser. No entanto, percebe-se que na prática tem assumido exigências da docência, baseado em sua trajetória profissional, normalmente desvinculada da prática pedagógica. Diante desse contexto buscou-se conceituar e relatar a prática pedagógica realizada com discentes da graduação do componente curricular Introdução à Contabilidade, como proposta de ação inovadora de avaliação curricular. O relato está fundamentado numa pesquisa bibliográfica, exploratória e descritiva, que utilizou a técnica da observação com alunos do segundo semestre do curso de Administração da Fundação Visconde de Cairu, no período letivo 2012.2. Os resultados mostram que os alunos consideram relevante a abordagem da prática pedagógica intitulada Glossário de Termos Contábeis, pois auxilia na compreensão de termos não comuns ao seu cotidiano. Para o professor, entende-se que a prática pedagógica é realmente um fator fundamental para o bom desempenho do exercício da docência.   </w:t>
      </w:r>
    </w:p>
    <w:p w:rsidR="00466CEA" w:rsidRPr="00212922" w:rsidRDefault="00466CEA" w:rsidP="00212922">
      <w:pPr>
        <w:autoSpaceDE w:val="0"/>
        <w:autoSpaceDN w:val="0"/>
        <w:adjustRightInd w:val="0"/>
        <w:spacing w:after="0" w:line="240" w:lineRule="auto"/>
        <w:rPr>
          <w:rFonts w:ascii="Arial" w:eastAsia="Calibri" w:hAnsi="Arial" w:cs="Arial"/>
          <w:b/>
          <w:sz w:val="20"/>
          <w:szCs w:val="20"/>
          <w:lang w:val="en-US"/>
        </w:rPr>
      </w:pPr>
      <w:r w:rsidRPr="00212922">
        <w:rPr>
          <w:rFonts w:ascii="Arial" w:eastAsia="Calibri" w:hAnsi="Arial" w:cs="Arial"/>
          <w:b/>
          <w:sz w:val="20"/>
          <w:szCs w:val="20"/>
        </w:rPr>
        <w:t>Palavras-chaves</w:t>
      </w:r>
      <w:r w:rsidR="00A22709" w:rsidRPr="00212922">
        <w:rPr>
          <w:rFonts w:ascii="Arial" w:eastAsia="Calibri" w:hAnsi="Arial" w:cs="Arial"/>
          <w:b/>
          <w:sz w:val="20"/>
          <w:szCs w:val="20"/>
        </w:rPr>
        <w:t xml:space="preserve">: </w:t>
      </w:r>
      <w:r w:rsidR="005631D9" w:rsidRPr="00212922">
        <w:rPr>
          <w:rFonts w:ascii="Arial" w:eastAsia="Calibri" w:hAnsi="Arial" w:cs="Arial"/>
          <w:sz w:val="20"/>
          <w:szCs w:val="20"/>
        </w:rPr>
        <w:t xml:space="preserve">Prática pedagógica.  Inovação. </w:t>
      </w:r>
      <w:r w:rsidR="005631D9" w:rsidRPr="00212922">
        <w:rPr>
          <w:rFonts w:ascii="Arial" w:eastAsia="Calibri" w:hAnsi="Arial" w:cs="Arial"/>
          <w:sz w:val="20"/>
          <w:szCs w:val="20"/>
          <w:lang w:val="en-US"/>
        </w:rPr>
        <w:t>Avaliação</w:t>
      </w:r>
      <w:r w:rsidR="00085244" w:rsidRPr="00212922">
        <w:rPr>
          <w:rFonts w:ascii="Arial" w:eastAsia="Calibri" w:hAnsi="Arial" w:cs="Arial"/>
          <w:sz w:val="20"/>
          <w:szCs w:val="20"/>
          <w:lang w:val="en-US"/>
        </w:rPr>
        <w:t>.</w:t>
      </w:r>
    </w:p>
    <w:p w:rsidR="00B559CB" w:rsidRPr="00212922" w:rsidRDefault="00B559CB" w:rsidP="00212922">
      <w:pPr>
        <w:autoSpaceDE w:val="0"/>
        <w:autoSpaceDN w:val="0"/>
        <w:adjustRightInd w:val="0"/>
        <w:spacing w:after="0" w:line="240" w:lineRule="auto"/>
        <w:rPr>
          <w:rFonts w:ascii="Arial" w:eastAsia="Calibri" w:hAnsi="Arial" w:cs="Arial"/>
          <w:b/>
          <w:sz w:val="20"/>
          <w:szCs w:val="20"/>
          <w:lang w:val="en-US"/>
        </w:rPr>
      </w:pPr>
    </w:p>
    <w:p w:rsidR="00212922" w:rsidRDefault="00212922" w:rsidP="00212922">
      <w:pPr>
        <w:autoSpaceDE w:val="0"/>
        <w:autoSpaceDN w:val="0"/>
        <w:adjustRightInd w:val="0"/>
        <w:spacing w:after="0" w:line="240" w:lineRule="auto"/>
        <w:jc w:val="center"/>
        <w:rPr>
          <w:rFonts w:ascii="Arial" w:eastAsia="Calibri" w:hAnsi="Arial" w:cs="Arial"/>
          <w:b/>
          <w:sz w:val="20"/>
          <w:szCs w:val="20"/>
          <w:lang w:val="en-US"/>
        </w:rPr>
      </w:pPr>
    </w:p>
    <w:p w:rsidR="00B24D77" w:rsidRPr="00212922" w:rsidRDefault="00B24D77" w:rsidP="00212922">
      <w:pPr>
        <w:autoSpaceDE w:val="0"/>
        <w:autoSpaceDN w:val="0"/>
        <w:adjustRightInd w:val="0"/>
        <w:spacing w:after="0" w:line="240" w:lineRule="auto"/>
        <w:jc w:val="center"/>
        <w:rPr>
          <w:rFonts w:ascii="Arial" w:eastAsia="Calibri" w:hAnsi="Arial" w:cs="Arial"/>
          <w:b/>
          <w:sz w:val="20"/>
          <w:szCs w:val="20"/>
          <w:lang w:val="en-US"/>
        </w:rPr>
      </w:pPr>
      <w:r w:rsidRPr="00212922">
        <w:rPr>
          <w:rFonts w:ascii="Arial" w:eastAsia="Calibri" w:hAnsi="Arial" w:cs="Arial"/>
          <w:b/>
          <w:sz w:val="20"/>
          <w:szCs w:val="20"/>
          <w:lang w:val="en-US"/>
        </w:rPr>
        <w:t>ABSTRACT</w:t>
      </w:r>
    </w:p>
    <w:p w:rsidR="00B32CFE" w:rsidRPr="00212922" w:rsidRDefault="00B32CFE" w:rsidP="00212922">
      <w:pPr>
        <w:autoSpaceDE w:val="0"/>
        <w:autoSpaceDN w:val="0"/>
        <w:adjustRightInd w:val="0"/>
        <w:spacing w:after="0" w:line="240" w:lineRule="auto"/>
        <w:jc w:val="both"/>
        <w:rPr>
          <w:rFonts w:ascii="Arial" w:eastAsia="Times New Roman" w:hAnsi="Arial" w:cs="Arial"/>
          <w:color w:val="222222"/>
          <w:sz w:val="20"/>
          <w:szCs w:val="20"/>
          <w:lang w:val="en-US" w:eastAsia="pt-BR"/>
        </w:rPr>
      </w:pPr>
    </w:p>
    <w:p w:rsidR="00B32CFE" w:rsidRPr="00212922" w:rsidRDefault="00B32CFE" w:rsidP="00212922">
      <w:pPr>
        <w:autoSpaceDE w:val="0"/>
        <w:autoSpaceDN w:val="0"/>
        <w:adjustRightInd w:val="0"/>
        <w:spacing w:after="0" w:line="240" w:lineRule="auto"/>
        <w:jc w:val="both"/>
        <w:rPr>
          <w:rFonts w:ascii="Arial" w:eastAsia="Times New Roman" w:hAnsi="Arial" w:cs="Arial"/>
          <w:color w:val="222222"/>
          <w:sz w:val="20"/>
          <w:szCs w:val="20"/>
          <w:lang w:val="en-US" w:eastAsia="pt-BR"/>
        </w:rPr>
      </w:pPr>
      <w:r w:rsidRPr="00212922">
        <w:rPr>
          <w:rFonts w:ascii="Arial" w:eastAsia="Times New Roman" w:hAnsi="Arial" w:cs="Arial"/>
          <w:color w:val="222222"/>
          <w:sz w:val="20"/>
          <w:szCs w:val="20"/>
          <w:lang w:val="en-US" w:eastAsia="pt-BR"/>
        </w:rPr>
        <w:t>The figure of the teacher is characterized as creative subject establishes the overall purpose of the pedagogical exercise, organizing their action as the pillars: learning to know, learning to live together and learning to be. However, it is noticed that the practice has assumed demands of teaching, based on his career, usually detached from pedagogical practice. In this context we sought to conceptualize and relate to teaching practice carried out with students of undergraduate curricular component of Introduction to Accounting, a proposal to share innovative curriculum evaluation. The report is based on a literature, exploratory and descriptive research, using the technique of observation with students of the second semester of Directors of the Foundation Viscount of Cairo, in the school year 2012.2. The results show that students consider relevant pedagogical practice of the approach entitled Glossary of Accounting Terms, it helps in not common to their everyday understanding of terms. For the teacher, it is understood that teaching practice is really a key to the performance of the teaching profession factor.</w:t>
      </w:r>
    </w:p>
    <w:p w:rsidR="00B24D77" w:rsidRPr="00212922" w:rsidRDefault="00B32CFE" w:rsidP="00212922">
      <w:pPr>
        <w:autoSpaceDE w:val="0"/>
        <w:autoSpaceDN w:val="0"/>
        <w:adjustRightInd w:val="0"/>
        <w:spacing w:after="0" w:line="240" w:lineRule="auto"/>
        <w:jc w:val="both"/>
        <w:rPr>
          <w:rFonts w:ascii="Arial" w:eastAsia="Calibri" w:hAnsi="Arial" w:cs="Arial"/>
          <w:b/>
          <w:sz w:val="20"/>
          <w:szCs w:val="20"/>
          <w:lang w:val="en-US"/>
        </w:rPr>
      </w:pPr>
      <w:r w:rsidRPr="00212922">
        <w:rPr>
          <w:rFonts w:ascii="Arial" w:eastAsia="Times New Roman" w:hAnsi="Arial" w:cs="Arial"/>
          <w:b/>
          <w:color w:val="222222"/>
          <w:sz w:val="20"/>
          <w:szCs w:val="20"/>
          <w:lang w:val="en-US" w:eastAsia="pt-BR"/>
        </w:rPr>
        <w:t>Keywords</w:t>
      </w:r>
      <w:r w:rsidRPr="00212922">
        <w:rPr>
          <w:rFonts w:ascii="Arial" w:eastAsia="Times New Roman" w:hAnsi="Arial" w:cs="Arial"/>
          <w:color w:val="222222"/>
          <w:sz w:val="20"/>
          <w:szCs w:val="20"/>
          <w:lang w:val="en-US" w:eastAsia="pt-BR"/>
        </w:rPr>
        <w:t>:</w:t>
      </w:r>
      <w:r w:rsidR="0094551A" w:rsidRPr="00212922">
        <w:rPr>
          <w:rFonts w:ascii="Arial" w:eastAsia="Times New Roman" w:hAnsi="Arial" w:cs="Arial"/>
          <w:color w:val="222222"/>
          <w:sz w:val="20"/>
          <w:szCs w:val="20"/>
          <w:lang w:val="en-US" w:eastAsia="pt-BR"/>
        </w:rPr>
        <w:t xml:space="preserve"> </w:t>
      </w:r>
      <w:r w:rsidRPr="00212922">
        <w:rPr>
          <w:rFonts w:ascii="Arial" w:eastAsia="Times New Roman" w:hAnsi="Arial" w:cs="Arial"/>
          <w:color w:val="222222"/>
          <w:sz w:val="20"/>
          <w:szCs w:val="20"/>
          <w:lang w:val="en-US" w:eastAsia="pt-BR"/>
        </w:rPr>
        <w:t>Pedagogical practice. Innovation. Evaluation</w:t>
      </w:r>
      <w:r w:rsidR="00C32F0F" w:rsidRPr="00212922">
        <w:rPr>
          <w:rFonts w:ascii="Arial" w:eastAsia="Times New Roman" w:hAnsi="Arial" w:cs="Arial"/>
          <w:color w:val="222222"/>
          <w:sz w:val="20"/>
          <w:szCs w:val="20"/>
          <w:lang w:val="en-US" w:eastAsia="pt-BR"/>
        </w:rPr>
        <w:t>.</w:t>
      </w:r>
    </w:p>
    <w:p w:rsidR="00212922" w:rsidRPr="00134C09" w:rsidRDefault="00212922" w:rsidP="00C672C9">
      <w:pPr>
        <w:autoSpaceDE w:val="0"/>
        <w:autoSpaceDN w:val="0"/>
        <w:adjustRightInd w:val="0"/>
        <w:spacing w:after="0" w:line="360" w:lineRule="auto"/>
        <w:rPr>
          <w:rFonts w:ascii="Arial" w:eastAsia="Calibri" w:hAnsi="Arial" w:cs="Arial"/>
          <w:b/>
          <w:sz w:val="24"/>
          <w:szCs w:val="24"/>
          <w:lang w:val="en-US"/>
        </w:rPr>
      </w:pPr>
    </w:p>
    <w:p w:rsidR="00B434C6" w:rsidRPr="00CA79B1" w:rsidRDefault="00B434C6" w:rsidP="00C672C9">
      <w:pPr>
        <w:autoSpaceDE w:val="0"/>
        <w:autoSpaceDN w:val="0"/>
        <w:adjustRightInd w:val="0"/>
        <w:spacing w:after="0" w:line="360" w:lineRule="auto"/>
        <w:rPr>
          <w:rFonts w:ascii="Arial" w:eastAsia="Calibri" w:hAnsi="Arial" w:cs="Arial"/>
          <w:b/>
          <w:sz w:val="24"/>
          <w:szCs w:val="24"/>
          <w:lang w:val="en-US"/>
        </w:rPr>
      </w:pPr>
    </w:p>
    <w:p w:rsidR="00454D93" w:rsidRPr="003120CC" w:rsidRDefault="003B6522" w:rsidP="00C672C9">
      <w:pPr>
        <w:autoSpaceDE w:val="0"/>
        <w:autoSpaceDN w:val="0"/>
        <w:adjustRightInd w:val="0"/>
        <w:spacing w:after="0" w:line="360" w:lineRule="auto"/>
        <w:rPr>
          <w:rFonts w:ascii="Arial" w:eastAsia="Calibri" w:hAnsi="Arial" w:cs="Arial"/>
          <w:b/>
          <w:sz w:val="24"/>
          <w:szCs w:val="24"/>
        </w:rPr>
      </w:pPr>
      <w:r>
        <w:rPr>
          <w:rFonts w:ascii="Arial" w:eastAsia="Calibri" w:hAnsi="Arial" w:cs="Arial"/>
          <w:b/>
          <w:sz w:val="24"/>
          <w:szCs w:val="24"/>
        </w:rPr>
        <w:t xml:space="preserve">1 </w:t>
      </w:r>
      <w:r w:rsidR="00454D93" w:rsidRPr="003120CC">
        <w:rPr>
          <w:rFonts w:ascii="Arial" w:eastAsia="Calibri" w:hAnsi="Arial" w:cs="Arial"/>
          <w:b/>
          <w:sz w:val="24"/>
          <w:szCs w:val="24"/>
        </w:rPr>
        <w:t>INTRODUÇÃO</w:t>
      </w:r>
    </w:p>
    <w:p w:rsidR="00705FAD" w:rsidRPr="003120CC" w:rsidRDefault="00705FAD" w:rsidP="001D5BDB">
      <w:pPr>
        <w:autoSpaceDE w:val="0"/>
        <w:autoSpaceDN w:val="0"/>
        <w:adjustRightInd w:val="0"/>
        <w:spacing w:after="0" w:line="360" w:lineRule="auto"/>
        <w:jc w:val="both"/>
        <w:rPr>
          <w:rFonts w:ascii="Arial" w:hAnsi="Arial" w:cs="Arial"/>
          <w:sz w:val="24"/>
          <w:szCs w:val="24"/>
        </w:rPr>
      </w:pPr>
    </w:p>
    <w:p w:rsidR="00355FF0" w:rsidRPr="003120CC" w:rsidRDefault="006D582F" w:rsidP="006D582F">
      <w:pPr>
        <w:autoSpaceDE w:val="0"/>
        <w:autoSpaceDN w:val="0"/>
        <w:adjustRightInd w:val="0"/>
        <w:spacing w:after="0" w:line="360" w:lineRule="auto"/>
        <w:jc w:val="both"/>
        <w:rPr>
          <w:rFonts w:ascii="Arial" w:hAnsi="Arial" w:cs="Arial"/>
          <w:sz w:val="24"/>
          <w:szCs w:val="24"/>
        </w:rPr>
      </w:pPr>
      <w:r w:rsidRPr="003120CC">
        <w:rPr>
          <w:rFonts w:ascii="Arial" w:hAnsi="Arial" w:cs="Arial"/>
          <w:sz w:val="24"/>
          <w:szCs w:val="24"/>
        </w:rPr>
        <w:tab/>
      </w:r>
      <w:r w:rsidR="00DB578A" w:rsidRPr="003120CC">
        <w:rPr>
          <w:rFonts w:ascii="Arial" w:hAnsi="Arial" w:cs="Arial"/>
          <w:sz w:val="24"/>
          <w:szCs w:val="24"/>
        </w:rPr>
        <w:t>Desde tempos mais remotos, a prática pedagógica tem sido um desafio para o professor. Este</w:t>
      </w:r>
      <w:r w:rsidR="00B559CB" w:rsidRPr="003120CC">
        <w:rPr>
          <w:rFonts w:ascii="Arial" w:hAnsi="Arial" w:cs="Arial"/>
          <w:sz w:val="24"/>
          <w:szCs w:val="24"/>
        </w:rPr>
        <w:t>,</w:t>
      </w:r>
      <w:r w:rsidR="00DB578A" w:rsidRPr="003120CC">
        <w:rPr>
          <w:rFonts w:ascii="Arial" w:hAnsi="Arial" w:cs="Arial"/>
          <w:sz w:val="24"/>
          <w:szCs w:val="24"/>
        </w:rPr>
        <w:t xml:space="preserve"> por sua vez, </w:t>
      </w:r>
      <w:r w:rsidR="001E36A7" w:rsidRPr="003120CC">
        <w:rPr>
          <w:rFonts w:ascii="Arial" w:hAnsi="Arial" w:cs="Arial"/>
          <w:sz w:val="24"/>
          <w:szCs w:val="24"/>
        </w:rPr>
        <w:t xml:space="preserve">é </w:t>
      </w:r>
      <w:r w:rsidR="00DB578A" w:rsidRPr="003120CC">
        <w:rPr>
          <w:rFonts w:ascii="Arial" w:hAnsi="Arial" w:cs="Arial"/>
          <w:sz w:val="24"/>
          <w:szCs w:val="24"/>
        </w:rPr>
        <w:t>incorporado ao meio acadêmico</w:t>
      </w:r>
      <w:r w:rsidR="00760E62" w:rsidRPr="003120CC">
        <w:rPr>
          <w:rFonts w:ascii="Arial" w:hAnsi="Arial" w:cs="Arial"/>
          <w:sz w:val="24"/>
          <w:szCs w:val="24"/>
        </w:rPr>
        <w:t xml:space="preserve"> </w:t>
      </w:r>
      <w:r w:rsidRPr="003120CC">
        <w:rPr>
          <w:rFonts w:ascii="Arial" w:hAnsi="Arial" w:cs="Arial"/>
          <w:sz w:val="24"/>
          <w:szCs w:val="24"/>
        </w:rPr>
        <w:t>através de</w:t>
      </w:r>
      <w:r w:rsidR="00DB578A" w:rsidRPr="003120CC">
        <w:rPr>
          <w:rFonts w:ascii="Arial" w:hAnsi="Arial" w:cs="Arial"/>
          <w:sz w:val="24"/>
          <w:szCs w:val="24"/>
        </w:rPr>
        <w:t xml:space="preserve"> critérios </w:t>
      </w:r>
      <w:r w:rsidR="00DB578A" w:rsidRPr="003120CC">
        <w:rPr>
          <w:rFonts w:ascii="Arial" w:hAnsi="Arial" w:cs="Arial"/>
          <w:sz w:val="24"/>
          <w:szCs w:val="24"/>
        </w:rPr>
        <w:lastRenderedPageBreak/>
        <w:t>avaliativos pautados normalmente em conhecimentos técnicos profissionais, que são</w:t>
      </w:r>
      <w:r w:rsidR="00355FF0" w:rsidRPr="003120CC">
        <w:rPr>
          <w:rFonts w:ascii="Arial" w:hAnsi="Arial" w:cs="Arial"/>
          <w:sz w:val="24"/>
          <w:szCs w:val="24"/>
        </w:rPr>
        <w:t xml:space="preserve"> reproduzidos em salas de aula. </w:t>
      </w:r>
      <w:r w:rsidRPr="003120CC">
        <w:rPr>
          <w:rFonts w:ascii="Arial" w:hAnsi="Arial" w:cs="Arial"/>
          <w:sz w:val="24"/>
          <w:szCs w:val="24"/>
        </w:rPr>
        <w:t xml:space="preserve">É admissível </w:t>
      </w:r>
      <w:r w:rsidR="00DB578A" w:rsidRPr="003120CC">
        <w:rPr>
          <w:rFonts w:ascii="Arial" w:hAnsi="Arial" w:cs="Arial"/>
          <w:sz w:val="24"/>
          <w:szCs w:val="24"/>
        </w:rPr>
        <w:t>que a técnica está associada à teoria e esta, por sua vez</w:t>
      </w:r>
      <w:r w:rsidR="00B559CB" w:rsidRPr="003120CC">
        <w:rPr>
          <w:rFonts w:ascii="Arial" w:hAnsi="Arial" w:cs="Arial"/>
          <w:sz w:val="24"/>
          <w:szCs w:val="24"/>
        </w:rPr>
        <w:t>,</w:t>
      </w:r>
      <w:r w:rsidR="00DB578A" w:rsidRPr="003120CC">
        <w:rPr>
          <w:rFonts w:ascii="Arial" w:hAnsi="Arial" w:cs="Arial"/>
          <w:sz w:val="24"/>
          <w:szCs w:val="24"/>
        </w:rPr>
        <w:t xml:space="preserve"> não po</w:t>
      </w:r>
      <w:r w:rsidR="00641636" w:rsidRPr="003120CC">
        <w:rPr>
          <w:rFonts w:ascii="Arial" w:hAnsi="Arial" w:cs="Arial"/>
          <w:sz w:val="24"/>
          <w:szCs w:val="24"/>
        </w:rPr>
        <w:t xml:space="preserve">de estar dissociada da prática. </w:t>
      </w:r>
      <w:r w:rsidR="00760E62" w:rsidRPr="003120CC">
        <w:rPr>
          <w:rFonts w:ascii="Arial" w:hAnsi="Arial" w:cs="Arial"/>
          <w:sz w:val="24"/>
          <w:szCs w:val="24"/>
        </w:rPr>
        <w:t>Mas</w:t>
      </w:r>
      <w:r w:rsidR="00097E30" w:rsidRPr="003120CC">
        <w:rPr>
          <w:rFonts w:ascii="Arial" w:hAnsi="Arial" w:cs="Arial"/>
          <w:sz w:val="24"/>
          <w:szCs w:val="24"/>
        </w:rPr>
        <w:t>,</w:t>
      </w:r>
      <w:r w:rsidR="00760E62" w:rsidRPr="003120CC">
        <w:rPr>
          <w:rFonts w:ascii="Arial" w:hAnsi="Arial" w:cs="Arial"/>
          <w:sz w:val="24"/>
          <w:szCs w:val="24"/>
        </w:rPr>
        <w:t xml:space="preserve"> em </w:t>
      </w:r>
      <w:r w:rsidR="001E36A7" w:rsidRPr="003120CC">
        <w:rPr>
          <w:rFonts w:ascii="Arial" w:hAnsi="Arial" w:cs="Arial"/>
          <w:sz w:val="24"/>
          <w:szCs w:val="24"/>
        </w:rPr>
        <w:t>determinadas situações</w:t>
      </w:r>
      <w:r w:rsidR="00760E62" w:rsidRPr="003120CC">
        <w:rPr>
          <w:rFonts w:ascii="Arial" w:hAnsi="Arial" w:cs="Arial"/>
          <w:sz w:val="24"/>
          <w:szCs w:val="24"/>
        </w:rPr>
        <w:t xml:space="preserve">, </w:t>
      </w:r>
      <w:r w:rsidR="00641636" w:rsidRPr="003120CC">
        <w:rPr>
          <w:rFonts w:ascii="Arial" w:hAnsi="Arial" w:cs="Arial"/>
          <w:sz w:val="24"/>
          <w:szCs w:val="24"/>
        </w:rPr>
        <w:t>torna-se difícil para o estudante compreender a importância de alguns componentes na sua grade curricular e assim assimilar com satisfação os conteúdos programáticos. Toma-se como exemplo os conteúdos de contabilidade no curso de Administração, que</w:t>
      </w:r>
      <w:r w:rsidR="00B559CB" w:rsidRPr="003120CC">
        <w:rPr>
          <w:rFonts w:ascii="Arial" w:hAnsi="Arial" w:cs="Arial"/>
          <w:sz w:val="24"/>
          <w:szCs w:val="24"/>
        </w:rPr>
        <w:t>,</w:t>
      </w:r>
      <w:r w:rsidR="00641636" w:rsidRPr="003120CC">
        <w:rPr>
          <w:rFonts w:ascii="Arial" w:hAnsi="Arial" w:cs="Arial"/>
          <w:sz w:val="24"/>
          <w:szCs w:val="24"/>
        </w:rPr>
        <w:t xml:space="preserve"> </w:t>
      </w:r>
      <w:r w:rsidR="009B5BA8" w:rsidRPr="003120CC">
        <w:rPr>
          <w:rFonts w:ascii="Arial" w:hAnsi="Arial" w:cs="Arial"/>
          <w:sz w:val="24"/>
          <w:szCs w:val="24"/>
        </w:rPr>
        <w:t>segundo relatos dos estudantes,</w:t>
      </w:r>
      <w:r w:rsidR="00641636" w:rsidRPr="003120CC">
        <w:rPr>
          <w:rFonts w:ascii="Arial" w:hAnsi="Arial" w:cs="Arial"/>
          <w:sz w:val="24"/>
          <w:szCs w:val="24"/>
        </w:rPr>
        <w:t xml:space="preserve"> inquieta</w:t>
      </w:r>
      <w:r w:rsidR="009B5BA8" w:rsidRPr="003120CC">
        <w:rPr>
          <w:rFonts w:ascii="Arial" w:hAnsi="Arial" w:cs="Arial"/>
          <w:sz w:val="24"/>
          <w:szCs w:val="24"/>
        </w:rPr>
        <w:t>-os</w:t>
      </w:r>
      <w:r w:rsidR="00641636" w:rsidRPr="003120CC">
        <w:rPr>
          <w:rFonts w:ascii="Arial" w:hAnsi="Arial" w:cs="Arial"/>
          <w:sz w:val="24"/>
          <w:szCs w:val="24"/>
        </w:rPr>
        <w:t xml:space="preserve"> pela composição exaustiva de técnicas e cálculos.</w:t>
      </w:r>
      <w:r w:rsidR="00355FF0" w:rsidRPr="003120CC">
        <w:rPr>
          <w:rFonts w:ascii="Arial" w:hAnsi="Arial" w:cs="Arial"/>
          <w:sz w:val="24"/>
          <w:szCs w:val="24"/>
        </w:rPr>
        <w:t xml:space="preserve"> </w:t>
      </w:r>
      <w:r w:rsidR="0001232E" w:rsidRPr="003120CC">
        <w:rPr>
          <w:rFonts w:ascii="Arial" w:hAnsi="Arial" w:cs="Arial"/>
          <w:sz w:val="24"/>
          <w:szCs w:val="24"/>
        </w:rPr>
        <w:t xml:space="preserve">Neste tocante, </w:t>
      </w:r>
      <w:r w:rsidR="001E36A7" w:rsidRPr="003120CC">
        <w:rPr>
          <w:rFonts w:ascii="Arial" w:hAnsi="Arial" w:cs="Arial"/>
          <w:sz w:val="24"/>
          <w:szCs w:val="24"/>
        </w:rPr>
        <w:t xml:space="preserve">apresenta-se </w:t>
      </w:r>
      <w:r w:rsidR="0001232E" w:rsidRPr="003120CC">
        <w:rPr>
          <w:rFonts w:ascii="Arial" w:hAnsi="Arial" w:cs="Arial"/>
          <w:sz w:val="24"/>
          <w:szCs w:val="24"/>
        </w:rPr>
        <w:t>a seguinte reflexão:</w:t>
      </w:r>
      <w:r w:rsidR="00641636" w:rsidRPr="003120CC">
        <w:rPr>
          <w:rFonts w:ascii="Arial" w:hAnsi="Arial" w:cs="Arial"/>
          <w:sz w:val="24"/>
          <w:szCs w:val="24"/>
        </w:rPr>
        <w:t xml:space="preserve"> qu</w:t>
      </w:r>
      <w:r w:rsidR="00355FF0" w:rsidRPr="003120CC">
        <w:rPr>
          <w:rFonts w:ascii="Arial" w:hAnsi="Arial" w:cs="Arial"/>
          <w:sz w:val="24"/>
          <w:szCs w:val="24"/>
        </w:rPr>
        <w:t>e didáticas poderiam ser inseridas na aplicação dos conteúdos contábeis, que</w:t>
      </w:r>
      <w:r w:rsidR="001E36A7" w:rsidRPr="003120CC">
        <w:rPr>
          <w:rFonts w:ascii="Arial" w:hAnsi="Arial" w:cs="Arial"/>
          <w:sz w:val="24"/>
          <w:szCs w:val="24"/>
        </w:rPr>
        <w:t xml:space="preserve"> além da compreensão, possam </w:t>
      </w:r>
      <w:r w:rsidR="00355FF0" w:rsidRPr="003120CC">
        <w:rPr>
          <w:rFonts w:ascii="Arial" w:hAnsi="Arial" w:cs="Arial"/>
          <w:sz w:val="24"/>
          <w:szCs w:val="24"/>
        </w:rPr>
        <w:t>envolve</w:t>
      </w:r>
      <w:r w:rsidR="001E36A7" w:rsidRPr="003120CC">
        <w:rPr>
          <w:rFonts w:ascii="Arial" w:hAnsi="Arial" w:cs="Arial"/>
          <w:sz w:val="24"/>
          <w:szCs w:val="24"/>
        </w:rPr>
        <w:t>r</w:t>
      </w:r>
      <w:r w:rsidR="00355FF0" w:rsidRPr="003120CC">
        <w:rPr>
          <w:rFonts w:ascii="Arial" w:hAnsi="Arial" w:cs="Arial"/>
          <w:sz w:val="24"/>
          <w:szCs w:val="24"/>
        </w:rPr>
        <w:t xml:space="preserve"> os alunos </w:t>
      </w:r>
      <w:r w:rsidR="00D21827" w:rsidRPr="003120CC">
        <w:rPr>
          <w:rFonts w:ascii="Arial" w:hAnsi="Arial" w:cs="Arial"/>
          <w:sz w:val="24"/>
          <w:szCs w:val="24"/>
        </w:rPr>
        <w:t xml:space="preserve">do curso </w:t>
      </w:r>
      <w:r w:rsidR="00B559CB" w:rsidRPr="003120CC">
        <w:rPr>
          <w:rFonts w:ascii="Arial" w:hAnsi="Arial" w:cs="Arial"/>
          <w:sz w:val="24"/>
          <w:szCs w:val="24"/>
        </w:rPr>
        <w:t>de A</w:t>
      </w:r>
      <w:r w:rsidR="00355FF0" w:rsidRPr="003120CC">
        <w:rPr>
          <w:rFonts w:ascii="Arial" w:hAnsi="Arial" w:cs="Arial"/>
          <w:sz w:val="24"/>
          <w:szCs w:val="24"/>
        </w:rPr>
        <w:t>dministração?</w:t>
      </w:r>
    </w:p>
    <w:p w:rsidR="001B53A0" w:rsidRPr="003120CC" w:rsidRDefault="00355FF0" w:rsidP="006D582F">
      <w:pPr>
        <w:autoSpaceDE w:val="0"/>
        <w:autoSpaceDN w:val="0"/>
        <w:adjustRightInd w:val="0"/>
        <w:spacing w:after="0" w:line="360" w:lineRule="auto"/>
        <w:jc w:val="both"/>
        <w:rPr>
          <w:rFonts w:ascii="Arial" w:hAnsi="Arial" w:cs="Arial"/>
          <w:sz w:val="24"/>
          <w:szCs w:val="24"/>
        </w:rPr>
      </w:pPr>
      <w:r w:rsidRPr="003120CC">
        <w:rPr>
          <w:rFonts w:ascii="Arial" w:hAnsi="Arial" w:cs="Arial"/>
          <w:sz w:val="24"/>
          <w:szCs w:val="24"/>
        </w:rPr>
        <w:tab/>
      </w:r>
      <w:r w:rsidR="0001232E" w:rsidRPr="003120CC">
        <w:rPr>
          <w:rFonts w:ascii="Arial" w:hAnsi="Arial" w:cs="Arial"/>
          <w:sz w:val="24"/>
          <w:szCs w:val="24"/>
        </w:rPr>
        <w:t xml:space="preserve">Diante das práticas pedagógicas </w:t>
      </w:r>
      <w:r w:rsidR="007E35F7" w:rsidRPr="003120CC">
        <w:rPr>
          <w:rFonts w:ascii="Arial" w:hAnsi="Arial" w:cs="Arial"/>
          <w:sz w:val="24"/>
          <w:szCs w:val="24"/>
        </w:rPr>
        <w:t xml:space="preserve">geralmente </w:t>
      </w:r>
      <w:r w:rsidR="0001232E" w:rsidRPr="003120CC">
        <w:rPr>
          <w:rFonts w:ascii="Arial" w:hAnsi="Arial" w:cs="Arial"/>
          <w:sz w:val="24"/>
          <w:szCs w:val="24"/>
        </w:rPr>
        <w:t xml:space="preserve">recomendadas para o ensino-aprendizagem, percebe-se </w:t>
      </w:r>
      <w:r w:rsidR="001D5BDB" w:rsidRPr="003120CC">
        <w:rPr>
          <w:rFonts w:ascii="Arial" w:hAnsi="Arial" w:cs="Arial"/>
          <w:sz w:val="24"/>
          <w:szCs w:val="24"/>
        </w:rPr>
        <w:t>que se trata de um desafio constante, que exige do p</w:t>
      </w:r>
      <w:r w:rsidR="00DB578A" w:rsidRPr="003120CC">
        <w:rPr>
          <w:rFonts w:ascii="Arial" w:hAnsi="Arial" w:cs="Arial"/>
          <w:sz w:val="24"/>
          <w:szCs w:val="24"/>
        </w:rPr>
        <w:t xml:space="preserve">rofessor técnicas e habilidades. </w:t>
      </w:r>
      <w:r w:rsidR="0001232E" w:rsidRPr="003120CC">
        <w:rPr>
          <w:rFonts w:ascii="Arial" w:hAnsi="Arial" w:cs="Arial"/>
          <w:sz w:val="24"/>
          <w:szCs w:val="24"/>
        </w:rPr>
        <w:t xml:space="preserve">Baseado nesta perspectiva, o presente trabalho objetiva apresentar a importância da prática pedagógica, culminando com o relato da aplicação de uma </w:t>
      </w:r>
      <w:r w:rsidR="00097E30" w:rsidRPr="003120CC">
        <w:rPr>
          <w:rFonts w:ascii="Arial" w:hAnsi="Arial" w:cs="Arial"/>
          <w:sz w:val="24"/>
          <w:szCs w:val="24"/>
        </w:rPr>
        <w:t>metodologia diferenciada,</w:t>
      </w:r>
      <w:r w:rsidR="0001232E" w:rsidRPr="003120CC">
        <w:rPr>
          <w:rFonts w:ascii="Arial" w:hAnsi="Arial" w:cs="Arial"/>
          <w:sz w:val="24"/>
          <w:szCs w:val="24"/>
        </w:rPr>
        <w:t xml:space="preserve"> que </w:t>
      </w:r>
      <w:r w:rsidR="006D582F" w:rsidRPr="003120CC">
        <w:rPr>
          <w:rFonts w:ascii="Arial" w:hAnsi="Arial" w:cs="Arial"/>
          <w:sz w:val="24"/>
          <w:szCs w:val="24"/>
        </w:rPr>
        <w:t xml:space="preserve">teve como propósito auxiliar </w:t>
      </w:r>
      <w:r w:rsidR="005545A9" w:rsidRPr="003120CC">
        <w:rPr>
          <w:rFonts w:ascii="Arial" w:hAnsi="Arial" w:cs="Arial"/>
          <w:sz w:val="24"/>
          <w:szCs w:val="24"/>
        </w:rPr>
        <w:t xml:space="preserve">os estudantes </w:t>
      </w:r>
      <w:r w:rsidR="006D582F" w:rsidRPr="003120CC">
        <w:rPr>
          <w:rFonts w:ascii="Arial" w:hAnsi="Arial" w:cs="Arial"/>
          <w:sz w:val="24"/>
          <w:szCs w:val="24"/>
        </w:rPr>
        <w:t xml:space="preserve">do curso de administração na </w:t>
      </w:r>
      <w:r w:rsidR="00BD732B" w:rsidRPr="003120CC">
        <w:rPr>
          <w:rFonts w:ascii="Arial" w:hAnsi="Arial" w:cs="Arial"/>
          <w:sz w:val="24"/>
          <w:szCs w:val="24"/>
        </w:rPr>
        <w:t>compreensão d</w:t>
      </w:r>
      <w:r w:rsidR="006D582F" w:rsidRPr="003120CC">
        <w:rPr>
          <w:rFonts w:ascii="Arial" w:hAnsi="Arial" w:cs="Arial"/>
          <w:sz w:val="24"/>
          <w:szCs w:val="24"/>
        </w:rPr>
        <w:t>e conteúdos contábeis não comuns</w:t>
      </w:r>
      <w:r w:rsidR="00BD732B" w:rsidRPr="003120CC">
        <w:rPr>
          <w:rFonts w:ascii="Arial" w:hAnsi="Arial" w:cs="Arial"/>
          <w:sz w:val="24"/>
          <w:szCs w:val="24"/>
        </w:rPr>
        <w:t>, mas necessários</w:t>
      </w:r>
      <w:r w:rsidR="006D582F" w:rsidRPr="003120CC">
        <w:rPr>
          <w:rFonts w:ascii="Arial" w:hAnsi="Arial" w:cs="Arial"/>
          <w:sz w:val="24"/>
          <w:szCs w:val="24"/>
        </w:rPr>
        <w:t xml:space="preserve"> à sua área de atuação. </w:t>
      </w:r>
      <w:r w:rsidR="001B53A0" w:rsidRPr="003120CC">
        <w:rPr>
          <w:rFonts w:ascii="Arial" w:hAnsi="Arial" w:cs="Arial"/>
          <w:sz w:val="24"/>
          <w:szCs w:val="24"/>
        </w:rPr>
        <w:t xml:space="preserve">Por isso, justifica-se a importância da presente </w:t>
      </w:r>
      <w:r w:rsidR="006D582F" w:rsidRPr="003120CC">
        <w:rPr>
          <w:rFonts w:ascii="Arial" w:hAnsi="Arial" w:cs="Arial"/>
          <w:sz w:val="24"/>
          <w:szCs w:val="24"/>
        </w:rPr>
        <w:t xml:space="preserve">abordagem. </w:t>
      </w:r>
    </w:p>
    <w:p w:rsidR="00454D93" w:rsidRPr="003120CC" w:rsidRDefault="001B53A0" w:rsidP="00FE42D4">
      <w:pPr>
        <w:pStyle w:val="PargrafodaLista"/>
        <w:autoSpaceDE w:val="0"/>
        <w:autoSpaceDN w:val="0"/>
        <w:adjustRightInd w:val="0"/>
        <w:spacing w:after="0" w:line="360" w:lineRule="auto"/>
        <w:ind w:left="0" w:firstLine="708"/>
        <w:jc w:val="both"/>
        <w:rPr>
          <w:rFonts w:ascii="Arial" w:hAnsi="Arial" w:cs="Arial"/>
          <w:sz w:val="24"/>
          <w:szCs w:val="24"/>
        </w:rPr>
      </w:pPr>
      <w:r w:rsidRPr="003120CC">
        <w:rPr>
          <w:rFonts w:ascii="Arial" w:hAnsi="Arial" w:cs="Arial"/>
          <w:sz w:val="24"/>
          <w:szCs w:val="24"/>
        </w:rPr>
        <w:t>O trabalho está divido em cinco seções. Na seção seguinte apresenta-se o referencial teórico</w:t>
      </w:r>
      <w:r w:rsidR="00097E30" w:rsidRPr="003120CC">
        <w:rPr>
          <w:rFonts w:ascii="Arial" w:hAnsi="Arial" w:cs="Arial"/>
          <w:sz w:val="24"/>
          <w:szCs w:val="24"/>
        </w:rPr>
        <w:t xml:space="preserve"> e</w:t>
      </w:r>
      <w:r w:rsidRPr="003120CC">
        <w:rPr>
          <w:rFonts w:ascii="Arial" w:hAnsi="Arial" w:cs="Arial"/>
          <w:sz w:val="24"/>
          <w:szCs w:val="24"/>
        </w:rPr>
        <w:t xml:space="preserve"> na</w:t>
      </w:r>
      <w:r w:rsidR="00BD732B" w:rsidRPr="003120CC">
        <w:rPr>
          <w:rFonts w:ascii="Arial" w:hAnsi="Arial" w:cs="Arial"/>
          <w:sz w:val="24"/>
          <w:szCs w:val="24"/>
        </w:rPr>
        <w:t xml:space="preserve"> </w:t>
      </w:r>
      <w:r w:rsidRPr="003120CC">
        <w:rPr>
          <w:rFonts w:ascii="Arial" w:hAnsi="Arial" w:cs="Arial"/>
          <w:sz w:val="24"/>
          <w:szCs w:val="24"/>
        </w:rPr>
        <w:t>terceira seção a metodologia da pesquisa. A análise dos dados está descrita na quarta seção e</w:t>
      </w:r>
      <w:r w:rsidR="00DE1145" w:rsidRPr="003120CC">
        <w:rPr>
          <w:rFonts w:ascii="Arial" w:hAnsi="Arial" w:cs="Arial"/>
          <w:sz w:val="24"/>
          <w:szCs w:val="24"/>
        </w:rPr>
        <w:t>,</w:t>
      </w:r>
      <w:r w:rsidRPr="003120CC">
        <w:rPr>
          <w:rFonts w:ascii="Arial" w:hAnsi="Arial" w:cs="Arial"/>
          <w:sz w:val="24"/>
          <w:szCs w:val="24"/>
        </w:rPr>
        <w:t xml:space="preserve"> por fim, a</w:t>
      </w:r>
      <w:r w:rsidR="00BF0C3F" w:rsidRPr="003120CC">
        <w:rPr>
          <w:rFonts w:ascii="Arial" w:hAnsi="Arial" w:cs="Arial"/>
          <w:sz w:val="24"/>
          <w:szCs w:val="24"/>
        </w:rPr>
        <w:t>s</w:t>
      </w:r>
      <w:r w:rsidR="00BD732B" w:rsidRPr="003120CC">
        <w:rPr>
          <w:rFonts w:ascii="Arial" w:hAnsi="Arial" w:cs="Arial"/>
          <w:sz w:val="24"/>
          <w:szCs w:val="24"/>
        </w:rPr>
        <w:t xml:space="preserve"> </w:t>
      </w:r>
      <w:r w:rsidRPr="003120CC">
        <w:rPr>
          <w:rFonts w:ascii="Arial" w:hAnsi="Arial" w:cs="Arial"/>
          <w:sz w:val="24"/>
          <w:szCs w:val="24"/>
        </w:rPr>
        <w:t>con</w:t>
      </w:r>
      <w:r w:rsidR="00BF0C3F" w:rsidRPr="003120CC">
        <w:rPr>
          <w:rFonts w:ascii="Arial" w:hAnsi="Arial" w:cs="Arial"/>
          <w:sz w:val="24"/>
          <w:szCs w:val="24"/>
        </w:rPr>
        <w:t>siderações finais</w:t>
      </w:r>
      <w:r w:rsidRPr="003120CC">
        <w:rPr>
          <w:rFonts w:ascii="Arial" w:hAnsi="Arial" w:cs="Arial"/>
          <w:sz w:val="24"/>
          <w:szCs w:val="24"/>
        </w:rPr>
        <w:t xml:space="preserve"> na quinta seção.</w:t>
      </w:r>
    </w:p>
    <w:p w:rsidR="00F9048B" w:rsidRPr="003120CC" w:rsidRDefault="00F9048B" w:rsidP="00FE42D4">
      <w:pPr>
        <w:pStyle w:val="PargrafodaLista"/>
        <w:autoSpaceDE w:val="0"/>
        <w:autoSpaceDN w:val="0"/>
        <w:adjustRightInd w:val="0"/>
        <w:spacing w:after="0" w:line="360" w:lineRule="auto"/>
        <w:ind w:left="0" w:firstLine="708"/>
        <w:jc w:val="both"/>
        <w:rPr>
          <w:rFonts w:ascii="Arial" w:hAnsi="Arial" w:cs="Arial"/>
          <w:sz w:val="24"/>
          <w:szCs w:val="24"/>
        </w:rPr>
      </w:pPr>
    </w:p>
    <w:p w:rsidR="00454D93" w:rsidRPr="003120CC" w:rsidRDefault="0084533C" w:rsidP="00B80E4B">
      <w:pPr>
        <w:autoSpaceDE w:val="0"/>
        <w:autoSpaceDN w:val="0"/>
        <w:adjustRightInd w:val="0"/>
        <w:spacing w:after="0" w:line="360" w:lineRule="auto"/>
        <w:rPr>
          <w:rFonts w:ascii="Arial" w:eastAsia="Calibri" w:hAnsi="Arial" w:cs="Arial"/>
          <w:b/>
          <w:sz w:val="24"/>
          <w:szCs w:val="24"/>
        </w:rPr>
      </w:pPr>
      <w:r>
        <w:rPr>
          <w:rFonts w:ascii="Arial" w:eastAsia="Calibri" w:hAnsi="Arial" w:cs="Arial"/>
          <w:b/>
          <w:sz w:val="24"/>
          <w:szCs w:val="24"/>
        </w:rPr>
        <w:t xml:space="preserve">2 </w:t>
      </w:r>
      <w:r w:rsidR="00454D93" w:rsidRPr="003120CC">
        <w:rPr>
          <w:rFonts w:ascii="Arial" w:eastAsia="Calibri" w:hAnsi="Arial" w:cs="Arial"/>
          <w:b/>
          <w:sz w:val="24"/>
          <w:szCs w:val="24"/>
        </w:rPr>
        <w:t>REFERENCIAL TEÓRICO</w:t>
      </w:r>
    </w:p>
    <w:p w:rsidR="00705FAD" w:rsidRPr="003120CC" w:rsidRDefault="00705FAD" w:rsidP="00B80E4B">
      <w:pPr>
        <w:autoSpaceDE w:val="0"/>
        <w:autoSpaceDN w:val="0"/>
        <w:adjustRightInd w:val="0"/>
        <w:spacing w:after="0" w:line="360" w:lineRule="auto"/>
        <w:rPr>
          <w:rFonts w:ascii="Arial" w:eastAsia="Calibri" w:hAnsi="Arial" w:cs="Arial"/>
          <w:b/>
          <w:sz w:val="24"/>
          <w:szCs w:val="24"/>
        </w:rPr>
      </w:pPr>
    </w:p>
    <w:p w:rsidR="00CE5640" w:rsidRPr="009B0504" w:rsidRDefault="009B0504" w:rsidP="00B80E4B">
      <w:pPr>
        <w:autoSpaceDE w:val="0"/>
        <w:autoSpaceDN w:val="0"/>
        <w:adjustRightInd w:val="0"/>
        <w:spacing w:after="0" w:line="360" w:lineRule="auto"/>
        <w:rPr>
          <w:rFonts w:ascii="Arial" w:eastAsia="Calibri" w:hAnsi="Arial" w:cs="Arial"/>
          <w:sz w:val="24"/>
          <w:szCs w:val="24"/>
        </w:rPr>
      </w:pPr>
      <w:r w:rsidRPr="009B0504">
        <w:rPr>
          <w:rFonts w:ascii="Arial" w:eastAsia="Calibri" w:hAnsi="Arial" w:cs="Arial"/>
          <w:sz w:val="24"/>
          <w:szCs w:val="24"/>
        </w:rPr>
        <w:t>2.1 A IMPORTÂNCIA DA PRÁTICA PEDAGÓGICA</w:t>
      </w:r>
    </w:p>
    <w:p w:rsidR="00B80E4B" w:rsidRPr="003120CC" w:rsidRDefault="00B80E4B" w:rsidP="00694964">
      <w:pPr>
        <w:autoSpaceDE w:val="0"/>
        <w:autoSpaceDN w:val="0"/>
        <w:adjustRightInd w:val="0"/>
        <w:spacing w:after="0" w:line="360" w:lineRule="auto"/>
        <w:jc w:val="both"/>
        <w:rPr>
          <w:rFonts w:ascii="Arial" w:hAnsi="Arial" w:cs="Arial"/>
          <w:sz w:val="24"/>
          <w:szCs w:val="24"/>
        </w:rPr>
      </w:pPr>
    </w:p>
    <w:p w:rsidR="00694964" w:rsidRPr="003120CC" w:rsidRDefault="009B75CF" w:rsidP="00694964">
      <w:pPr>
        <w:autoSpaceDE w:val="0"/>
        <w:autoSpaceDN w:val="0"/>
        <w:adjustRightInd w:val="0"/>
        <w:spacing w:after="0" w:line="360" w:lineRule="auto"/>
        <w:jc w:val="both"/>
        <w:rPr>
          <w:rFonts w:ascii="Arial" w:hAnsi="Arial" w:cs="Arial"/>
          <w:sz w:val="24"/>
          <w:szCs w:val="24"/>
        </w:rPr>
      </w:pPr>
      <w:r w:rsidRPr="003120CC">
        <w:rPr>
          <w:rFonts w:ascii="Arial" w:hAnsi="Arial" w:cs="Arial"/>
          <w:sz w:val="24"/>
          <w:szCs w:val="24"/>
        </w:rPr>
        <w:tab/>
      </w:r>
      <w:r w:rsidR="0076116C" w:rsidRPr="003120CC">
        <w:rPr>
          <w:rFonts w:ascii="Arial" w:hAnsi="Arial" w:cs="Arial"/>
          <w:sz w:val="24"/>
          <w:szCs w:val="24"/>
        </w:rPr>
        <w:t>A preoc</w:t>
      </w:r>
      <w:r w:rsidR="00DE1145" w:rsidRPr="003120CC">
        <w:rPr>
          <w:rFonts w:ascii="Arial" w:hAnsi="Arial" w:cs="Arial"/>
          <w:sz w:val="24"/>
          <w:szCs w:val="24"/>
        </w:rPr>
        <w:t>upação com a relação entre teoria e</w:t>
      </w:r>
      <w:r w:rsidR="0076116C" w:rsidRPr="003120CC">
        <w:rPr>
          <w:rFonts w:ascii="Arial" w:hAnsi="Arial" w:cs="Arial"/>
          <w:sz w:val="24"/>
          <w:szCs w:val="24"/>
        </w:rPr>
        <w:t xml:space="preserve"> prática </w:t>
      </w:r>
      <w:r w:rsidR="00DE1145" w:rsidRPr="003120CC">
        <w:rPr>
          <w:rFonts w:ascii="Arial" w:hAnsi="Arial" w:cs="Arial"/>
          <w:sz w:val="24"/>
          <w:szCs w:val="24"/>
        </w:rPr>
        <w:t>no processo</w:t>
      </w:r>
      <w:r w:rsidR="004F1DAE" w:rsidRPr="003120CC">
        <w:rPr>
          <w:rFonts w:ascii="Arial" w:hAnsi="Arial" w:cs="Arial"/>
          <w:sz w:val="24"/>
          <w:szCs w:val="24"/>
        </w:rPr>
        <w:t xml:space="preserve"> </w:t>
      </w:r>
      <w:r w:rsidR="0076116C" w:rsidRPr="003120CC">
        <w:rPr>
          <w:rFonts w:ascii="Arial" w:hAnsi="Arial" w:cs="Arial"/>
          <w:sz w:val="24"/>
          <w:szCs w:val="24"/>
        </w:rPr>
        <w:t>ensino</w:t>
      </w:r>
      <w:r w:rsidR="00DE1145" w:rsidRPr="003120CC">
        <w:rPr>
          <w:rFonts w:ascii="Arial" w:hAnsi="Arial" w:cs="Arial"/>
          <w:sz w:val="24"/>
          <w:szCs w:val="24"/>
        </w:rPr>
        <w:t xml:space="preserve"> </w:t>
      </w:r>
      <w:r w:rsidR="0076116C" w:rsidRPr="003120CC">
        <w:rPr>
          <w:rFonts w:ascii="Arial" w:hAnsi="Arial" w:cs="Arial"/>
          <w:sz w:val="24"/>
          <w:szCs w:val="24"/>
        </w:rPr>
        <w:t>aprendizagem</w:t>
      </w:r>
      <w:r w:rsidR="00694964" w:rsidRPr="003120CC">
        <w:rPr>
          <w:rFonts w:ascii="Arial" w:hAnsi="Arial" w:cs="Arial"/>
          <w:sz w:val="24"/>
          <w:szCs w:val="24"/>
        </w:rPr>
        <w:t xml:space="preserve"> </w:t>
      </w:r>
      <w:r w:rsidR="0076116C" w:rsidRPr="003120CC">
        <w:rPr>
          <w:rFonts w:ascii="Arial" w:hAnsi="Arial" w:cs="Arial"/>
          <w:sz w:val="24"/>
          <w:szCs w:val="24"/>
        </w:rPr>
        <w:t xml:space="preserve">tem </w:t>
      </w:r>
      <w:r w:rsidR="00694964" w:rsidRPr="003120CC">
        <w:rPr>
          <w:rFonts w:ascii="Arial" w:hAnsi="Arial" w:cs="Arial"/>
          <w:sz w:val="24"/>
          <w:szCs w:val="24"/>
        </w:rPr>
        <w:t xml:space="preserve">motivado discussões </w:t>
      </w:r>
      <w:r w:rsidR="0076116C" w:rsidRPr="003120CC">
        <w:rPr>
          <w:rFonts w:ascii="Arial" w:hAnsi="Arial" w:cs="Arial"/>
          <w:sz w:val="24"/>
          <w:szCs w:val="24"/>
        </w:rPr>
        <w:t xml:space="preserve">na educação superior, </w:t>
      </w:r>
      <w:r w:rsidR="00694964" w:rsidRPr="003120CC">
        <w:rPr>
          <w:rFonts w:ascii="Arial" w:hAnsi="Arial" w:cs="Arial"/>
          <w:sz w:val="24"/>
          <w:szCs w:val="24"/>
        </w:rPr>
        <w:t xml:space="preserve">sobretudo </w:t>
      </w:r>
      <w:r w:rsidR="0076116C" w:rsidRPr="003120CC">
        <w:rPr>
          <w:rFonts w:ascii="Arial" w:hAnsi="Arial" w:cs="Arial"/>
          <w:sz w:val="24"/>
          <w:szCs w:val="24"/>
        </w:rPr>
        <w:t>nos cursos de bacharelado</w:t>
      </w:r>
      <w:r w:rsidR="00C65868" w:rsidRPr="003120CC">
        <w:rPr>
          <w:rFonts w:ascii="Arial" w:hAnsi="Arial" w:cs="Arial"/>
          <w:sz w:val="24"/>
          <w:szCs w:val="24"/>
        </w:rPr>
        <w:t>,</w:t>
      </w:r>
      <w:r w:rsidR="0076116C" w:rsidRPr="003120CC">
        <w:rPr>
          <w:rFonts w:ascii="Arial" w:hAnsi="Arial" w:cs="Arial"/>
          <w:sz w:val="24"/>
          <w:szCs w:val="24"/>
        </w:rPr>
        <w:t xml:space="preserve"> responsáveis pela formação técnica profissional.</w:t>
      </w:r>
      <w:r w:rsidR="00694964" w:rsidRPr="003120CC">
        <w:rPr>
          <w:rFonts w:ascii="Arial" w:hAnsi="Arial" w:cs="Arial"/>
          <w:sz w:val="24"/>
          <w:szCs w:val="24"/>
        </w:rPr>
        <w:t xml:space="preserve"> Implica numa análise de toda a ação executada pelo professor, ou seja, como irá trabalhar </w:t>
      </w:r>
      <w:r w:rsidR="00694964" w:rsidRPr="003120CC">
        <w:rPr>
          <w:rFonts w:ascii="Arial" w:hAnsi="Arial" w:cs="Arial"/>
          <w:sz w:val="24"/>
          <w:szCs w:val="24"/>
        </w:rPr>
        <w:lastRenderedPageBreak/>
        <w:t xml:space="preserve">em sala de aula, como fará </w:t>
      </w:r>
      <w:r w:rsidR="004D455F" w:rsidRPr="003120CC">
        <w:rPr>
          <w:rFonts w:ascii="Arial" w:hAnsi="Arial" w:cs="Arial"/>
          <w:sz w:val="24"/>
          <w:szCs w:val="24"/>
        </w:rPr>
        <w:t>o</w:t>
      </w:r>
      <w:r w:rsidR="00694964" w:rsidRPr="003120CC">
        <w:rPr>
          <w:rFonts w:ascii="Arial" w:hAnsi="Arial" w:cs="Arial"/>
          <w:sz w:val="24"/>
          <w:szCs w:val="24"/>
        </w:rPr>
        <w:t xml:space="preserve"> planejamento dos conteúdos de maneira que busque sempre contribuir para a formação do educando.</w:t>
      </w:r>
    </w:p>
    <w:p w:rsidR="00694964" w:rsidRPr="003120CC" w:rsidRDefault="006D799B" w:rsidP="00694964">
      <w:pPr>
        <w:autoSpaceDE w:val="0"/>
        <w:autoSpaceDN w:val="0"/>
        <w:adjustRightInd w:val="0"/>
        <w:spacing w:after="0" w:line="360" w:lineRule="auto"/>
        <w:jc w:val="both"/>
        <w:rPr>
          <w:rFonts w:ascii="Arial" w:hAnsi="Arial" w:cs="Arial"/>
          <w:sz w:val="24"/>
          <w:szCs w:val="24"/>
        </w:rPr>
      </w:pPr>
      <w:r w:rsidRPr="003120CC">
        <w:rPr>
          <w:rFonts w:ascii="Arial" w:hAnsi="Arial" w:cs="Arial"/>
          <w:sz w:val="24"/>
          <w:szCs w:val="24"/>
        </w:rPr>
        <w:tab/>
      </w:r>
      <w:r w:rsidR="001054EF" w:rsidRPr="003120CC">
        <w:rPr>
          <w:rFonts w:ascii="Arial" w:hAnsi="Arial" w:cs="Arial"/>
          <w:sz w:val="24"/>
          <w:szCs w:val="24"/>
        </w:rPr>
        <w:t>Em sala de aula, o estudante n</w:t>
      </w:r>
      <w:r w:rsidR="00694964" w:rsidRPr="003120CC">
        <w:rPr>
          <w:rFonts w:ascii="Arial" w:hAnsi="Arial" w:cs="Arial"/>
          <w:sz w:val="24"/>
          <w:szCs w:val="24"/>
        </w:rPr>
        <w:t>ão aprende só de ouvir ou ver, é preciso agir sobre o ensino para aprender a ensinar</w:t>
      </w:r>
      <w:r w:rsidRPr="003120CC">
        <w:rPr>
          <w:rFonts w:ascii="Arial" w:hAnsi="Arial" w:cs="Arial"/>
          <w:sz w:val="24"/>
          <w:szCs w:val="24"/>
        </w:rPr>
        <w:t>, por isso, é</w:t>
      </w:r>
      <w:r w:rsidR="00C65868" w:rsidRPr="003120CC">
        <w:rPr>
          <w:rFonts w:ascii="Arial" w:hAnsi="Arial" w:cs="Arial"/>
          <w:sz w:val="24"/>
          <w:szCs w:val="24"/>
        </w:rPr>
        <w:t xml:space="preserve"> essencial </w:t>
      </w:r>
      <w:r w:rsidR="004F1DAE" w:rsidRPr="003120CC">
        <w:rPr>
          <w:rFonts w:ascii="Arial" w:hAnsi="Arial" w:cs="Arial"/>
          <w:sz w:val="24"/>
          <w:szCs w:val="24"/>
        </w:rPr>
        <w:t xml:space="preserve">preparar </w:t>
      </w:r>
      <w:r w:rsidRPr="003120CC">
        <w:rPr>
          <w:rFonts w:ascii="Arial" w:hAnsi="Arial" w:cs="Arial"/>
          <w:sz w:val="24"/>
          <w:szCs w:val="24"/>
        </w:rPr>
        <w:t xml:space="preserve">a </w:t>
      </w:r>
      <w:r w:rsidR="00694964" w:rsidRPr="003120CC">
        <w:rPr>
          <w:rFonts w:ascii="Arial" w:hAnsi="Arial" w:cs="Arial"/>
          <w:sz w:val="24"/>
          <w:szCs w:val="24"/>
        </w:rPr>
        <w:t xml:space="preserve">ação de ensinar, </w:t>
      </w:r>
      <w:r w:rsidRPr="003120CC">
        <w:rPr>
          <w:rFonts w:ascii="Arial" w:hAnsi="Arial" w:cs="Arial"/>
          <w:sz w:val="24"/>
          <w:szCs w:val="24"/>
        </w:rPr>
        <w:t xml:space="preserve">adquirindo assim </w:t>
      </w:r>
      <w:r w:rsidR="00694964" w:rsidRPr="003120CC">
        <w:rPr>
          <w:rFonts w:ascii="Arial" w:hAnsi="Arial" w:cs="Arial"/>
          <w:sz w:val="24"/>
          <w:szCs w:val="24"/>
        </w:rPr>
        <w:t>o saber da prática, a competência de ensinar.</w:t>
      </w:r>
      <w:r w:rsidR="00830E1F" w:rsidRPr="003120CC">
        <w:rPr>
          <w:rFonts w:ascii="Arial" w:hAnsi="Arial" w:cs="Arial"/>
          <w:sz w:val="24"/>
          <w:szCs w:val="24"/>
        </w:rPr>
        <w:t xml:space="preserve"> As experiências desenvolvidas pelo professor no cotidiano em busca de aperfeiçoamento didático, vão se transformando em critérios e procedimentos aplicados no intuito de dinamizar as práticas pedagógicas.</w:t>
      </w:r>
    </w:p>
    <w:p w:rsidR="00207BC0" w:rsidRPr="003120CC" w:rsidRDefault="005D595D" w:rsidP="009B0504">
      <w:pPr>
        <w:autoSpaceDE w:val="0"/>
        <w:autoSpaceDN w:val="0"/>
        <w:adjustRightInd w:val="0"/>
        <w:spacing w:after="0" w:line="360" w:lineRule="auto"/>
        <w:jc w:val="both"/>
        <w:rPr>
          <w:rFonts w:ascii="Arial" w:hAnsi="Arial" w:cs="Arial"/>
          <w:sz w:val="24"/>
          <w:szCs w:val="24"/>
        </w:rPr>
      </w:pPr>
      <w:r w:rsidRPr="003120CC">
        <w:rPr>
          <w:rFonts w:ascii="Arial" w:hAnsi="Arial" w:cs="Arial"/>
          <w:sz w:val="24"/>
          <w:szCs w:val="24"/>
        </w:rPr>
        <w:tab/>
      </w:r>
      <w:r w:rsidR="00D97CEB" w:rsidRPr="003120CC">
        <w:rPr>
          <w:rFonts w:ascii="Arial" w:hAnsi="Arial" w:cs="Arial"/>
          <w:sz w:val="24"/>
          <w:szCs w:val="24"/>
        </w:rPr>
        <w:t>Caldeira &amp;</w:t>
      </w:r>
      <w:r w:rsidR="00FA155F" w:rsidRPr="003120CC">
        <w:rPr>
          <w:rFonts w:ascii="Arial" w:hAnsi="Arial" w:cs="Arial"/>
          <w:sz w:val="24"/>
          <w:szCs w:val="24"/>
        </w:rPr>
        <w:t xml:space="preserve"> </w:t>
      </w:r>
      <w:r w:rsidR="00D97CEB" w:rsidRPr="003120CC">
        <w:rPr>
          <w:rFonts w:ascii="Arial" w:hAnsi="Arial" w:cs="Arial"/>
          <w:sz w:val="24"/>
          <w:szCs w:val="24"/>
        </w:rPr>
        <w:t>Zaidan (2010) apresentam diferentes sentidos e significados para o te</w:t>
      </w:r>
      <w:r w:rsidR="001A3702" w:rsidRPr="003120CC">
        <w:rPr>
          <w:rFonts w:ascii="Arial" w:hAnsi="Arial" w:cs="Arial"/>
          <w:sz w:val="24"/>
          <w:szCs w:val="24"/>
        </w:rPr>
        <w:t>rm</w:t>
      </w:r>
      <w:r w:rsidR="00D97CEB" w:rsidRPr="003120CC">
        <w:rPr>
          <w:rFonts w:ascii="Arial" w:hAnsi="Arial" w:cs="Arial"/>
          <w:sz w:val="24"/>
          <w:szCs w:val="24"/>
        </w:rPr>
        <w:t>o prática pedagógica, conforme a perspectiva teórico-epistemológica adotada.</w:t>
      </w:r>
      <w:r w:rsidR="00207BC0" w:rsidRPr="003120CC">
        <w:rPr>
          <w:rFonts w:ascii="Arial" w:hAnsi="Arial" w:cs="Arial"/>
          <w:sz w:val="24"/>
          <w:szCs w:val="24"/>
        </w:rPr>
        <w:t xml:space="preserve"> Atenuando para as formas diferenciadas de aplicação destas práticas, deixam claro que </w:t>
      </w:r>
      <w:r w:rsidR="0013103B" w:rsidRPr="003120CC">
        <w:rPr>
          <w:rFonts w:ascii="Arial" w:hAnsi="Arial" w:cs="Arial"/>
          <w:sz w:val="24"/>
          <w:szCs w:val="24"/>
        </w:rPr>
        <w:t>se trata</w:t>
      </w:r>
      <w:r w:rsidR="00207BC0" w:rsidRPr="003120CC">
        <w:rPr>
          <w:rFonts w:ascii="Arial" w:hAnsi="Arial" w:cs="Arial"/>
          <w:sz w:val="24"/>
          <w:szCs w:val="24"/>
        </w:rPr>
        <w:t xml:space="preserve"> de um desafio constante, que exige do professor técnicas e habilidades:</w:t>
      </w:r>
    </w:p>
    <w:p w:rsidR="009B0504" w:rsidRDefault="009B0504" w:rsidP="009B0504">
      <w:pPr>
        <w:autoSpaceDE w:val="0"/>
        <w:autoSpaceDN w:val="0"/>
        <w:adjustRightInd w:val="0"/>
        <w:spacing w:after="0" w:line="360" w:lineRule="auto"/>
        <w:ind w:left="2268"/>
        <w:jc w:val="both"/>
        <w:rPr>
          <w:rFonts w:ascii="Arial" w:hAnsi="Arial" w:cs="Arial"/>
          <w:sz w:val="20"/>
          <w:szCs w:val="20"/>
        </w:rPr>
      </w:pPr>
    </w:p>
    <w:p w:rsidR="00D97CEB" w:rsidRPr="003120CC" w:rsidRDefault="00CE5640" w:rsidP="009B0504">
      <w:pPr>
        <w:autoSpaceDE w:val="0"/>
        <w:autoSpaceDN w:val="0"/>
        <w:adjustRightInd w:val="0"/>
        <w:spacing w:after="0" w:line="240" w:lineRule="auto"/>
        <w:ind w:left="2268"/>
        <w:jc w:val="both"/>
        <w:rPr>
          <w:rFonts w:ascii="Arial" w:hAnsi="Arial" w:cs="Arial"/>
          <w:sz w:val="20"/>
          <w:szCs w:val="20"/>
        </w:rPr>
      </w:pPr>
      <w:r w:rsidRPr="003120CC">
        <w:rPr>
          <w:rFonts w:ascii="Arial" w:hAnsi="Arial" w:cs="Arial"/>
          <w:sz w:val="20"/>
          <w:szCs w:val="20"/>
        </w:rPr>
        <w:t xml:space="preserve">A </w:t>
      </w:r>
      <w:r w:rsidRPr="003120CC">
        <w:rPr>
          <w:rFonts w:ascii="Arial" w:hAnsi="Arial" w:cs="Arial"/>
          <w:iCs/>
          <w:sz w:val="20"/>
          <w:szCs w:val="20"/>
        </w:rPr>
        <w:t>Prática Pedagógica</w:t>
      </w:r>
      <w:r w:rsidRPr="003120CC">
        <w:rPr>
          <w:rFonts w:ascii="Arial" w:hAnsi="Arial" w:cs="Arial"/>
          <w:sz w:val="20"/>
          <w:szCs w:val="20"/>
        </w:rPr>
        <w:t xml:space="preserve"> se constrói </w:t>
      </w:r>
      <w:r w:rsidRPr="003120CC">
        <w:rPr>
          <w:rFonts w:ascii="Arial" w:hAnsi="Arial" w:cs="Arial"/>
          <w:iCs/>
          <w:sz w:val="20"/>
          <w:szCs w:val="20"/>
        </w:rPr>
        <w:t>no cotidiano da ação docente</w:t>
      </w:r>
      <w:r w:rsidR="00E86971" w:rsidRPr="003120CC">
        <w:rPr>
          <w:rFonts w:ascii="Arial" w:hAnsi="Arial" w:cs="Arial"/>
          <w:iCs/>
          <w:sz w:val="20"/>
          <w:szCs w:val="20"/>
        </w:rPr>
        <w:t xml:space="preserve"> </w:t>
      </w:r>
      <w:r w:rsidRPr="003120CC">
        <w:rPr>
          <w:rFonts w:ascii="Arial" w:hAnsi="Arial" w:cs="Arial"/>
          <w:sz w:val="20"/>
          <w:szCs w:val="20"/>
        </w:rPr>
        <w:t xml:space="preserve">e nela estão presentes, simultaneamente, </w:t>
      </w:r>
      <w:r w:rsidRPr="003120CC">
        <w:rPr>
          <w:rFonts w:ascii="Arial" w:hAnsi="Arial" w:cs="Arial"/>
          <w:iCs/>
          <w:sz w:val="20"/>
          <w:szCs w:val="20"/>
        </w:rPr>
        <w:t>ações práticas</w:t>
      </w:r>
      <w:r w:rsidR="00830E1F" w:rsidRPr="003120CC">
        <w:rPr>
          <w:rFonts w:ascii="Arial" w:hAnsi="Arial" w:cs="Arial"/>
          <w:iCs/>
          <w:sz w:val="20"/>
          <w:szCs w:val="20"/>
        </w:rPr>
        <w:t xml:space="preserve"> </w:t>
      </w:r>
      <w:r w:rsidRPr="003120CC">
        <w:rPr>
          <w:rFonts w:ascii="Arial" w:hAnsi="Arial" w:cs="Arial"/>
          <w:iCs/>
          <w:sz w:val="20"/>
          <w:szCs w:val="20"/>
        </w:rPr>
        <w:t>mecânicas e repetitivas</w:t>
      </w:r>
      <w:r w:rsidRPr="003120CC">
        <w:rPr>
          <w:rFonts w:ascii="Arial" w:hAnsi="Arial" w:cs="Arial"/>
          <w:sz w:val="20"/>
          <w:szCs w:val="20"/>
        </w:rPr>
        <w:t xml:space="preserve">, necessárias ao desenvolvimento do trabalho do professor e à sua sobrevivência nesse espaço, assim como </w:t>
      </w:r>
      <w:r w:rsidRPr="003120CC">
        <w:rPr>
          <w:rFonts w:ascii="Arial" w:hAnsi="Arial" w:cs="Arial"/>
          <w:iCs/>
          <w:sz w:val="20"/>
          <w:szCs w:val="20"/>
        </w:rPr>
        <w:t>ações práticas criativas</w:t>
      </w:r>
      <w:r w:rsidRPr="003120CC">
        <w:rPr>
          <w:rFonts w:ascii="Arial" w:hAnsi="Arial" w:cs="Arial"/>
          <w:sz w:val="20"/>
          <w:szCs w:val="20"/>
        </w:rPr>
        <w:t xml:space="preserve"> inventadas no enfrentamento dos desa</w:t>
      </w:r>
      <w:r w:rsidR="00D97CEB" w:rsidRPr="003120CC">
        <w:rPr>
          <w:rFonts w:ascii="Arial" w:hAnsi="Arial" w:cs="Arial"/>
          <w:sz w:val="20"/>
          <w:szCs w:val="20"/>
        </w:rPr>
        <w:t>fios de seu trabalho cotidiano.</w:t>
      </w:r>
    </w:p>
    <w:p w:rsidR="00201C4F" w:rsidRPr="003120CC" w:rsidRDefault="005D595D" w:rsidP="00201C4F">
      <w:pPr>
        <w:autoSpaceDE w:val="0"/>
        <w:autoSpaceDN w:val="0"/>
        <w:adjustRightInd w:val="0"/>
        <w:spacing w:after="0" w:line="360" w:lineRule="auto"/>
        <w:jc w:val="both"/>
        <w:rPr>
          <w:rFonts w:ascii="Arial" w:hAnsi="Arial" w:cs="Arial"/>
          <w:sz w:val="24"/>
          <w:szCs w:val="24"/>
        </w:rPr>
      </w:pPr>
      <w:r w:rsidRPr="003120CC">
        <w:rPr>
          <w:rFonts w:ascii="Arial" w:hAnsi="Arial" w:cs="Arial"/>
          <w:sz w:val="24"/>
          <w:szCs w:val="24"/>
        </w:rPr>
        <w:tab/>
      </w:r>
    </w:p>
    <w:p w:rsidR="00207BC0" w:rsidRPr="003120CC" w:rsidRDefault="00D97CEB" w:rsidP="009B0504">
      <w:pPr>
        <w:autoSpaceDE w:val="0"/>
        <w:autoSpaceDN w:val="0"/>
        <w:adjustRightInd w:val="0"/>
        <w:spacing w:after="0" w:line="360" w:lineRule="auto"/>
        <w:ind w:firstLine="708"/>
        <w:jc w:val="both"/>
        <w:rPr>
          <w:rFonts w:ascii="Arial" w:hAnsi="Arial" w:cs="Arial"/>
          <w:sz w:val="24"/>
          <w:szCs w:val="24"/>
        </w:rPr>
      </w:pPr>
      <w:r w:rsidRPr="003120CC">
        <w:rPr>
          <w:rFonts w:ascii="Arial" w:hAnsi="Arial" w:cs="Arial"/>
          <w:sz w:val="24"/>
          <w:szCs w:val="24"/>
        </w:rPr>
        <w:t>Corroborando com Heller (1977), enfatizam que a</w:t>
      </w:r>
      <w:r w:rsidR="00CE5640" w:rsidRPr="003120CC">
        <w:rPr>
          <w:rFonts w:ascii="Arial" w:hAnsi="Arial" w:cs="Arial"/>
          <w:sz w:val="24"/>
          <w:szCs w:val="24"/>
        </w:rPr>
        <w:t xml:space="preserve">s ações práticas </w:t>
      </w:r>
      <w:r w:rsidR="007B504A" w:rsidRPr="003120CC">
        <w:rPr>
          <w:rFonts w:ascii="Arial" w:hAnsi="Arial" w:cs="Arial"/>
          <w:sz w:val="24"/>
          <w:szCs w:val="24"/>
        </w:rPr>
        <w:t xml:space="preserve">criativas abrem caminho para o </w:t>
      </w:r>
      <w:r w:rsidR="00CE5640" w:rsidRPr="003120CC">
        <w:rPr>
          <w:rFonts w:ascii="Arial" w:hAnsi="Arial" w:cs="Arial"/>
          <w:sz w:val="24"/>
          <w:szCs w:val="24"/>
        </w:rPr>
        <w:t>professor refletir, no plano teórico, sobre a dimensão criativa de sua atividade, ou seja, sobre a práxis.</w:t>
      </w:r>
      <w:r w:rsidR="0013103B" w:rsidRPr="003120CC">
        <w:rPr>
          <w:rFonts w:ascii="Arial" w:hAnsi="Arial" w:cs="Arial"/>
          <w:sz w:val="24"/>
          <w:szCs w:val="24"/>
        </w:rPr>
        <w:t xml:space="preserve"> Sob esta ótica, compreende-se que a teoria está associada a uma ação contínua, como parte da experiência vivida pelo docente e elemento essencial de transformação da realidade.</w:t>
      </w:r>
    </w:p>
    <w:p w:rsidR="0013103B" w:rsidRPr="003120CC" w:rsidRDefault="000C2E82" w:rsidP="00CE5640">
      <w:pPr>
        <w:pStyle w:val="NormalWeb"/>
        <w:shd w:val="clear" w:color="auto" w:fill="FFFFFF"/>
        <w:spacing w:before="0" w:beforeAutospacing="0" w:after="0" w:afterAutospacing="0" w:line="360" w:lineRule="auto"/>
        <w:jc w:val="both"/>
        <w:rPr>
          <w:rFonts w:ascii="Arial" w:hAnsi="Arial" w:cs="Arial"/>
        </w:rPr>
      </w:pPr>
      <w:r w:rsidRPr="003120CC">
        <w:rPr>
          <w:rFonts w:ascii="Arial" w:hAnsi="Arial" w:cs="Arial"/>
        </w:rPr>
        <w:tab/>
      </w:r>
      <w:r w:rsidR="00CE5640" w:rsidRPr="003120CC">
        <w:rPr>
          <w:rFonts w:ascii="Arial" w:hAnsi="Arial" w:cs="Arial"/>
        </w:rPr>
        <w:t>Assim, a p</w:t>
      </w:r>
      <w:r w:rsidR="00CE5640" w:rsidRPr="003120CC">
        <w:rPr>
          <w:rFonts w:ascii="Arial" w:hAnsi="Arial" w:cs="Arial"/>
          <w:iCs/>
        </w:rPr>
        <w:t>rática pedagógica</w:t>
      </w:r>
      <w:r w:rsidR="00CE5640" w:rsidRPr="003120CC">
        <w:rPr>
          <w:rFonts w:ascii="Arial" w:hAnsi="Arial" w:cs="Arial"/>
        </w:rPr>
        <w:t xml:space="preserve"> não só expressa o </w:t>
      </w:r>
      <w:r w:rsidR="00CE5640" w:rsidRPr="003120CC">
        <w:rPr>
          <w:rFonts w:ascii="Arial" w:hAnsi="Arial" w:cs="Arial"/>
          <w:iCs/>
        </w:rPr>
        <w:t>saber docent</w:t>
      </w:r>
      <w:r w:rsidR="00CE5640" w:rsidRPr="003120CC">
        <w:rPr>
          <w:rFonts w:ascii="Arial" w:hAnsi="Arial" w:cs="Arial"/>
        </w:rPr>
        <w:t xml:space="preserve">e como também é fonte de desenvolvimento da </w:t>
      </w:r>
      <w:r w:rsidR="00CE5640" w:rsidRPr="003120CC">
        <w:rPr>
          <w:rFonts w:ascii="Arial" w:hAnsi="Arial" w:cs="Arial"/>
          <w:iCs/>
        </w:rPr>
        <w:t>teoria pedagógica</w:t>
      </w:r>
      <w:r w:rsidR="00CE5640" w:rsidRPr="003120CC">
        <w:rPr>
          <w:rFonts w:ascii="Arial" w:hAnsi="Arial" w:cs="Arial"/>
        </w:rPr>
        <w:t>, pois, ao exercer a docência, de acordo com suas experiências e aprendizagens, o docente enfrenta desafios cotidianos - pequenos e grandes - que o mobilizam a construir e reconstruir novos saberes num processo contínuo de fazer e refazer.</w:t>
      </w:r>
    </w:p>
    <w:p w:rsidR="004D7DF2" w:rsidRPr="003120CC" w:rsidRDefault="005D595D" w:rsidP="00CE5640">
      <w:pPr>
        <w:pStyle w:val="NormalWeb"/>
        <w:shd w:val="clear" w:color="auto" w:fill="FFFFFF"/>
        <w:spacing w:before="0" w:beforeAutospacing="0" w:after="0" w:afterAutospacing="0" w:line="360" w:lineRule="auto"/>
        <w:jc w:val="both"/>
        <w:rPr>
          <w:rFonts w:ascii="Arial" w:hAnsi="Arial" w:cs="Arial"/>
        </w:rPr>
      </w:pPr>
      <w:r w:rsidRPr="003120CC">
        <w:rPr>
          <w:rFonts w:ascii="Arial" w:hAnsi="Arial" w:cs="Arial"/>
        </w:rPr>
        <w:tab/>
      </w:r>
      <w:r w:rsidR="004D7DF2" w:rsidRPr="003120CC">
        <w:rPr>
          <w:rFonts w:ascii="Arial" w:hAnsi="Arial" w:cs="Arial"/>
        </w:rPr>
        <w:t xml:space="preserve">No entanto, percebe-se que na maioria das instituições de ensino superior, mesmo </w:t>
      </w:r>
      <w:r w:rsidR="007900BD" w:rsidRPr="003120CC">
        <w:rPr>
          <w:rFonts w:ascii="Arial" w:hAnsi="Arial" w:cs="Arial"/>
        </w:rPr>
        <w:t>as que possuem</w:t>
      </w:r>
      <w:r w:rsidR="004D7DF2" w:rsidRPr="003120CC">
        <w:rPr>
          <w:rFonts w:ascii="Arial" w:hAnsi="Arial" w:cs="Arial"/>
        </w:rPr>
        <w:t xml:space="preserve"> um corpo docente</w:t>
      </w:r>
      <w:r w:rsidR="002D41E6" w:rsidRPr="003120CC">
        <w:rPr>
          <w:rFonts w:ascii="Arial" w:hAnsi="Arial" w:cs="Arial"/>
        </w:rPr>
        <w:t xml:space="preserve"> com experiência significativa</w:t>
      </w:r>
      <w:r w:rsidR="004D7DF2" w:rsidRPr="003120CC">
        <w:rPr>
          <w:rFonts w:ascii="Arial" w:hAnsi="Arial" w:cs="Arial"/>
        </w:rPr>
        <w:t xml:space="preserve"> em suas áreas espec</w:t>
      </w:r>
      <w:r w:rsidR="00952D86" w:rsidRPr="003120CC">
        <w:rPr>
          <w:rFonts w:ascii="Arial" w:hAnsi="Arial" w:cs="Arial"/>
        </w:rPr>
        <w:t>í</w:t>
      </w:r>
      <w:r w:rsidR="004D7DF2" w:rsidRPr="003120CC">
        <w:rPr>
          <w:rFonts w:ascii="Arial" w:hAnsi="Arial" w:cs="Arial"/>
        </w:rPr>
        <w:t>f</w:t>
      </w:r>
      <w:r w:rsidR="00952D86" w:rsidRPr="003120CC">
        <w:rPr>
          <w:rFonts w:ascii="Arial" w:hAnsi="Arial" w:cs="Arial"/>
        </w:rPr>
        <w:t>i</w:t>
      </w:r>
      <w:r w:rsidR="004D7DF2" w:rsidRPr="003120CC">
        <w:rPr>
          <w:rFonts w:ascii="Arial" w:hAnsi="Arial" w:cs="Arial"/>
        </w:rPr>
        <w:t>cas, predomina um despreparo e até um desconhecimento cientifico do que seja o processo de aprendizagem, pelo qual passam a ser responsáveis a partir do instante em que entram na sala de aula (PIMENTA, 2009).</w:t>
      </w:r>
      <w:r w:rsidR="00952D86" w:rsidRPr="003120CC">
        <w:rPr>
          <w:rFonts w:ascii="Arial" w:hAnsi="Arial" w:cs="Arial"/>
        </w:rPr>
        <w:t xml:space="preserve"> </w:t>
      </w:r>
      <w:r w:rsidR="000C2E82" w:rsidRPr="003120CC">
        <w:rPr>
          <w:rFonts w:ascii="Arial" w:hAnsi="Arial" w:cs="Arial"/>
        </w:rPr>
        <w:t xml:space="preserve">A autora </w:t>
      </w:r>
      <w:r w:rsidR="000C2E82" w:rsidRPr="003120CC">
        <w:rPr>
          <w:rFonts w:ascii="Arial" w:hAnsi="Arial" w:cs="Arial"/>
        </w:rPr>
        <w:lastRenderedPageBreak/>
        <w:t>e</w:t>
      </w:r>
      <w:r w:rsidR="004F2870" w:rsidRPr="003120CC">
        <w:rPr>
          <w:rFonts w:ascii="Arial" w:hAnsi="Arial" w:cs="Arial"/>
        </w:rPr>
        <w:t>nfatiza que</w:t>
      </w:r>
      <w:r w:rsidR="00A51C5E" w:rsidRPr="003120CC">
        <w:rPr>
          <w:rFonts w:ascii="Arial" w:hAnsi="Arial" w:cs="Arial"/>
        </w:rPr>
        <w:t>,</w:t>
      </w:r>
      <w:r w:rsidR="004F2870" w:rsidRPr="003120CC">
        <w:rPr>
          <w:rFonts w:ascii="Arial" w:hAnsi="Arial" w:cs="Arial"/>
        </w:rPr>
        <w:t xml:space="preserve"> </w:t>
      </w:r>
      <w:r w:rsidRPr="003120CC">
        <w:rPr>
          <w:rFonts w:ascii="Arial" w:hAnsi="Arial" w:cs="Arial"/>
        </w:rPr>
        <w:t xml:space="preserve">em </w:t>
      </w:r>
      <w:r w:rsidR="004F2870" w:rsidRPr="003120CC">
        <w:rPr>
          <w:rFonts w:ascii="Arial" w:hAnsi="Arial" w:cs="Arial"/>
        </w:rPr>
        <w:t xml:space="preserve">regra </w:t>
      </w:r>
      <w:r w:rsidR="004D7DF2" w:rsidRPr="003120CC">
        <w:rPr>
          <w:rFonts w:ascii="Arial" w:hAnsi="Arial" w:cs="Arial"/>
        </w:rPr>
        <w:t xml:space="preserve">geral, </w:t>
      </w:r>
      <w:r w:rsidR="004F2870" w:rsidRPr="003120CC">
        <w:rPr>
          <w:rFonts w:ascii="Arial" w:hAnsi="Arial" w:cs="Arial"/>
        </w:rPr>
        <w:t>os docentes são incorporados ao ambiente acadêmico mediante processo seletivo com critérios avaliativos padronizados e</w:t>
      </w:r>
      <w:r w:rsidR="000A66CC" w:rsidRPr="003120CC">
        <w:rPr>
          <w:rFonts w:ascii="Arial" w:hAnsi="Arial" w:cs="Arial"/>
        </w:rPr>
        <w:t>,</w:t>
      </w:r>
      <w:r w:rsidR="004F2870" w:rsidRPr="003120CC">
        <w:rPr>
          <w:rFonts w:ascii="Arial" w:hAnsi="Arial" w:cs="Arial"/>
        </w:rPr>
        <w:t xml:space="preserve"> </w:t>
      </w:r>
      <w:r w:rsidR="000A66CC" w:rsidRPr="003120CC">
        <w:rPr>
          <w:rFonts w:ascii="Arial" w:hAnsi="Arial" w:cs="Arial"/>
        </w:rPr>
        <w:t>após</w:t>
      </w:r>
      <w:r w:rsidR="004F2870" w:rsidRPr="003120CC">
        <w:rPr>
          <w:rFonts w:ascii="Arial" w:hAnsi="Arial" w:cs="Arial"/>
        </w:rPr>
        <w:t xml:space="preserve"> selecionados</w:t>
      </w:r>
      <w:r w:rsidR="000A66CC" w:rsidRPr="003120CC">
        <w:rPr>
          <w:rFonts w:ascii="Arial" w:hAnsi="Arial" w:cs="Arial"/>
        </w:rPr>
        <w:t>,</w:t>
      </w:r>
      <w:r w:rsidR="004F2870" w:rsidRPr="003120CC">
        <w:rPr>
          <w:rFonts w:ascii="Arial" w:hAnsi="Arial" w:cs="Arial"/>
        </w:rPr>
        <w:t xml:space="preserve"> recebem os procedimentos </w:t>
      </w:r>
      <w:r w:rsidR="000C2E82" w:rsidRPr="003120CC">
        <w:rPr>
          <w:rFonts w:ascii="Arial" w:hAnsi="Arial" w:cs="Arial"/>
        </w:rPr>
        <w:t xml:space="preserve">esquematizados </w:t>
      </w:r>
      <w:r w:rsidR="004F2870" w:rsidRPr="003120CC">
        <w:rPr>
          <w:rFonts w:ascii="Arial" w:hAnsi="Arial" w:cs="Arial"/>
        </w:rPr>
        <w:t xml:space="preserve">de condução das atividades docentes que serão exercidas, partindo para um planejamento individual e solitário, assumindo assim a responsabilidade pela docência exercida. </w:t>
      </w:r>
    </w:p>
    <w:p w:rsidR="00D13E77" w:rsidRPr="003120CC" w:rsidRDefault="005D595D" w:rsidP="00D13E77">
      <w:pPr>
        <w:autoSpaceDE w:val="0"/>
        <w:autoSpaceDN w:val="0"/>
        <w:adjustRightInd w:val="0"/>
        <w:spacing w:after="0" w:line="360" w:lineRule="auto"/>
        <w:jc w:val="both"/>
        <w:rPr>
          <w:rFonts w:ascii="Arial" w:eastAsia="Calibri" w:hAnsi="Arial" w:cs="Arial"/>
          <w:b/>
          <w:sz w:val="24"/>
          <w:szCs w:val="24"/>
        </w:rPr>
      </w:pPr>
      <w:r w:rsidRPr="003120CC">
        <w:rPr>
          <w:rFonts w:ascii="Arial" w:eastAsia="Times New Roman" w:hAnsi="Arial" w:cs="Arial"/>
          <w:sz w:val="24"/>
          <w:szCs w:val="24"/>
          <w:lang w:eastAsia="pt-BR"/>
        </w:rPr>
        <w:tab/>
      </w:r>
      <w:r w:rsidR="00D13E77" w:rsidRPr="003120CC">
        <w:rPr>
          <w:rFonts w:ascii="Arial" w:hAnsi="Arial" w:cs="Arial"/>
          <w:sz w:val="24"/>
          <w:szCs w:val="24"/>
        </w:rPr>
        <w:t>O professor aceita o desafio de desenvolver uma prática</w:t>
      </w:r>
      <w:r w:rsidR="002D41E6" w:rsidRPr="003120CC">
        <w:rPr>
          <w:rFonts w:ascii="Arial" w:hAnsi="Arial" w:cs="Arial"/>
          <w:sz w:val="24"/>
          <w:szCs w:val="24"/>
        </w:rPr>
        <w:t xml:space="preserve"> </w:t>
      </w:r>
      <w:r w:rsidR="00D13E77" w:rsidRPr="003120CC">
        <w:rPr>
          <w:rFonts w:ascii="Arial" w:hAnsi="Arial" w:cs="Arial"/>
          <w:sz w:val="24"/>
          <w:szCs w:val="24"/>
        </w:rPr>
        <w:t>pedagógica eficaz, movido pelo desejo de renovar sua atuação, de</w:t>
      </w:r>
      <w:r w:rsidR="002D41E6" w:rsidRPr="003120CC">
        <w:rPr>
          <w:rFonts w:ascii="Arial" w:hAnsi="Arial" w:cs="Arial"/>
          <w:sz w:val="24"/>
          <w:szCs w:val="24"/>
        </w:rPr>
        <w:t xml:space="preserve"> </w:t>
      </w:r>
      <w:r w:rsidR="00D13E77" w:rsidRPr="003120CC">
        <w:rPr>
          <w:rFonts w:ascii="Arial" w:hAnsi="Arial" w:cs="Arial"/>
          <w:sz w:val="24"/>
          <w:szCs w:val="24"/>
        </w:rPr>
        <w:t>promover transformação, implementando novos valores no ambiente acadêmico e, consequentemente, na</w:t>
      </w:r>
      <w:r w:rsidR="002D41E6" w:rsidRPr="003120CC">
        <w:rPr>
          <w:rFonts w:ascii="Arial" w:hAnsi="Arial" w:cs="Arial"/>
          <w:sz w:val="24"/>
          <w:szCs w:val="24"/>
        </w:rPr>
        <w:t xml:space="preserve"> </w:t>
      </w:r>
      <w:r w:rsidR="00D13E77" w:rsidRPr="003120CC">
        <w:rPr>
          <w:rFonts w:ascii="Arial" w:hAnsi="Arial" w:cs="Arial"/>
          <w:sz w:val="24"/>
          <w:szCs w:val="24"/>
        </w:rPr>
        <w:t>aula.</w:t>
      </w:r>
    </w:p>
    <w:p w:rsidR="00495C98" w:rsidRPr="003120CC" w:rsidRDefault="005D595D" w:rsidP="00495C98">
      <w:pPr>
        <w:autoSpaceDE w:val="0"/>
        <w:autoSpaceDN w:val="0"/>
        <w:adjustRightInd w:val="0"/>
        <w:spacing w:after="0" w:line="360" w:lineRule="auto"/>
        <w:jc w:val="both"/>
        <w:rPr>
          <w:rFonts w:ascii="Arial" w:hAnsi="Arial" w:cs="Arial"/>
          <w:sz w:val="24"/>
          <w:szCs w:val="24"/>
        </w:rPr>
      </w:pPr>
      <w:r w:rsidRPr="003120CC">
        <w:rPr>
          <w:rFonts w:ascii="Arial" w:hAnsi="Arial" w:cs="Arial"/>
          <w:sz w:val="24"/>
          <w:szCs w:val="24"/>
        </w:rPr>
        <w:tab/>
      </w:r>
      <w:r w:rsidR="00D13E77" w:rsidRPr="003120CC">
        <w:rPr>
          <w:rFonts w:ascii="Arial" w:hAnsi="Arial" w:cs="Arial"/>
          <w:sz w:val="24"/>
          <w:szCs w:val="24"/>
        </w:rPr>
        <w:t>Teixeira (2010) contextualiza que o</w:t>
      </w:r>
      <w:r w:rsidR="00495C98" w:rsidRPr="003120CC">
        <w:rPr>
          <w:rFonts w:ascii="Arial" w:hAnsi="Arial" w:cs="Arial"/>
          <w:sz w:val="24"/>
          <w:szCs w:val="24"/>
        </w:rPr>
        <w:t xml:space="preserve"> professor dá sentido à sua formação docente a partir daquilo que faz em sala de</w:t>
      </w:r>
      <w:r w:rsidR="003F0B7D" w:rsidRPr="003120CC">
        <w:rPr>
          <w:rFonts w:ascii="Arial" w:hAnsi="Arial" w:cs="Arial"/>
          <w:sz w:val="24"/>
          <w:szCs w:val="24"/>
        </w:rPr>
        <w:t xml:space="preserve"> </w:t>
      </w:r>
      <w:r w:rsidR="00495C98" w:rsidRPr="003120CC">
        <w:rPr>
          <w:rFonts w:ascii="Arial" w:hAnsi="Arial" w:cs="Arial"/>
          <w:sz w:val="24"/>
          <w:szCs w:val="24"/>
        </w:rPr>
        <w:t xml:space="preserve">aula, ou </w:t>
      </w:r>
      <w:r w:rsidR="00D13E77" w:rsidRPr="003120CC">
        <w:rPr>
          <w:rFonts w:ascii="Arial" w:hAnsi="Arial" w:cs="Arial"/>
          <w:sz w:val="24"/>
          <w:szCs w:val="24"/>
        </w:rPr>
        <w:t xml:space="preserve">seja, de sua prática pedagógica e </w:t>
      </w:r>
      <w:r w:rsidR="00495C98" w:rsidRPr="003120CC">
        <w:rPr>
          <w:rFonts w:ascii="Arial" w:hAnsi="Arial" w:cs="Arial"/>
          <w:sz w:val="24"/>
          <w:szCs w:val="24"/>
        </w:rPr>
        <w:t>da</w:t>
      </w:r>
      <w:r w:rsidR="003F0B7D" w:rsidRPr="003120CC">
        <w:rPr>
          <w:rFonts w:ascii="Arial" w:hAnsi="Arial" w:cs="Arial"/>
          <w:sz w:val="24"/>
          <w:szCs w:val="24"/>
        </w:rPr>
        <w:t xml:space="preserve">í </w:t>
      </w:r>
      <w:r w:rsidR="00495C98" w:rsidRPr="003120CC">
        <w:rPr>
          <w:rFonts w:ascii="Arial" w:hAnsi="Arial" w:cs="Arial"/>
          <w:sz w:val="24"/>
          <w:szCs w:val="24"/>
        </w:rPr>
        <w:t>surgem ou se constroem</w:t>
      </w:r>
      <w:r w:rsidR="003F0B7D" w:rsidRPr="003120CC">
        <w:rPr>
          <w:rFonts w:ascii="Arial" w:hAnsi="Arial" w:cs="Arial"/>
          <w:sz w:val="24"/>
          <w:szCs w:val="24"/>
        </w:rPr>
        <w:t xml:space="preserve"> </w:t>
      </w:r>
      <w:r w:rsidR="00495C98" w:rsidRPr="003120CC">
        <w:rPr>
          <w:rFonts w:ascii="Arial" w:hAnsi="Arial" w:cs="Arial"/>
          <w:sz w:val="24"/>
          <w:szCs w:val="24"/>
        </w:rPr>
        <w:t xml:space="preserve">competências para a mobilização do </w:t>
      </w:r>
      <w:r w:rsidR="00D13E77" w:rsidRPr="003120CC">
        <w:rPr>
          <w:rFonts w:ascii="Arial" w:hAnsi="Arial" w:cs="Arial"/>
          <w:sz w:val="24"/>
          <w:szCs w:val="24"/>
        </w:rPr>
        <w:t>pensamento pedagógico reflexivo</w:t>
      </w:r>
      <w:r w:rsidR="00495C98" w:rsidRPr="003120CC">
        <w:rPr>
          <w:rFonts w:ascii="Arial" w:hAnsi="Arial" w:cs="Arial"/>
          <w:sz w:val="24"/>
          <w:szCs w:val="24"/>
        </w:rPr>
        <w:t>.</w:t>
      </w:r>
    </w:p>
    <w:p w:rsidR="004C2F49" w:rsidRPr="003120CC" w:rsidRDefault="005D595D" w:rsidP="00495C98">
      <w:pPr>
        <w:autoSpaceDE w:val="0"/>
        <w:autoSpaceDN w:val="0"/>
        <w:adjustRightInd w:val="0"/>
        <w:spacing w:after="0" w:line="360" w:lineRule="auto"/>
        <w:jc w:val="both"/>
        <w:rPr>
          <w:rFonts w:ascii="Arial" w:eastAsia="Calibri" w:hAnsi="Arial" w:cs="Arial"/>
          <w:sz w:val="24"/>
          <w:szCs w:val="24"/>
        </w:rPr>
      </w:pPr>
      <w:r w:rsidRPr="003120CC">
        <w:rPr>
          <w:rFonts w:ascii="Arial" w:eastAsia="Calibri" w:hAnsi="Arial" w:cs="Arial"/>
          <w:sz w:val="24"/>
          <w:szCs w:val="24"/>
        </w:rPr>
        <w:tab/>
      </w:r>
      <w:r w:rsidR="001744F0" w:rsidRPr="003120CC">
        <w:rPr>
          <w:rFonts w:ascii="Arial" w:eastAsia="Calibri" w:hAnsi="Arial" w:cs="Arial"/>
          <w:sz w:val="24"/>
          <w:szCs w:val="24"/>
        </w:rPr>
        <w:t xml:space="preserve">De acordo com Anastasiou (2009, p.153), </w:t>
      </w:r>
      <w:r w:rsidR="007C338C" w:rsidRPr="003120CC">
        <w:rPr>
          <w:rFonts w:ascii="Arial" w:eastAsia="Calibri" w:hAnsi="Arial" w:cs="Arial"/>
          <w:sz w:val="24"/>
          <w:szCs w:val="24"/>
        </w:rPr>
        <w:t>“</w:t>
      </w:r>
      <w:r w:rsidR="001744F0" w:rsidRPr="003120CC">
        <w:rPr>
          <w:rFonts w:ascii="Arial" w:eastAsia="Calibri" w:hAnsi="Arial" w:cs="Arial"/>
          <w:sz w:val="24"/>
          <w:szCs w:val="24"/>
        </w:rPr>
        <w:t xml:space="preserve">o </w:t>
      </w:r>
      <w:r w:rsidR="004C2F49" w:rsidRPr="003120CC">
        <w:rPr>
          <w:rFonts w:ascii="Arial" w:eastAsia="Calibri" w:hAnsi="Arial" w:cs="Arial"/>
          <w:sz w:val="24"/>
          <w:szCs w:val="24"/>
        </w:rPr>
        <w:t xml:space="preserve">ato de ensinar e apreender constitui-se, quando plenamente atingido, num processo </w:t>
      </w:r>
      <w:r w:rsidR="00A2312A" w:rsidRPr="003120CC">
        <w:rPr>
          <w:rFonts w:ascii="Arial" w:eastAsia="Calibri" w:hAnsi="Arial" w:cs="Arial"/>
          <w:sz w:val="24"/>
          <w:szCs w:val="24"/>
        </w:rPr>
        <w:t>d</w:t>
      </w:r>
      <w:r w:rsidR="004C2F49" w:rsidRPr="003120CC">
        <w:rPr>
          <w:rFonts w:ascii="Arial" w:eastAsia="Calibri" w:hAnsi="Arial" w:cs="Arial"/>
          <w:sz w:val="24"/>
          <w:szCs w:val="24"/>
        </w:rPr>
        <w:t>e mútua determinação, denominado processo de ensinagem</w:t>
      </w:r>
      <w:r w:rsidR="007C338C" w:rsidRPr="003120CC">
        <w:rPr>
          <w:rFonts w:ascii="Arial" w:eastAsia="Calibri" w:hAnsi="Arial" w:cs="Arial"/>
          <w:sz w:val="24"/>
          <w:szCs w:val="24"/>
        </w:rPr>
        <w:t>"</w:t>
      </w:r>
      <w:r w:rsidR="004C2F49" w:rsidRPr="003120CC">
        <w:rPr>
          <w:rFonts w:ascii="Arial" w:eastAsia="Calibri" w:hAnsi="Arial" w:cs="Arial"/>
          <w:sz w:val="24"/>
          <w:szCs w:val="24"/>
        </w:rPr>
        <w:t>.</w:t>
      </w:r>
      <w:r w:rsidR="007C338C" w:rsidRPr="003120CC">
        <w:rPr>
          <w:rFonts w:ascii="Arial" w:eastAsia="Calibri" w:hAnsi="Arial" w:cs="Arial"/>
          <w:sz w:val="24"/>
          <w:szCs w:val="24"/>
        </w:rPr>
        <w:t xml:space="preserve"> </w:t>
      </w:r>
      <w:r w:rsidR="00595503" w:rsidRPr="003120CC">
        <w:rPr>
          <w:rFonts w:ascii="Arial" w:eastAsia="Calibri" w:hAnsi="Arial" w:cs="Arial"/>
          <w:sz w:val="24"/>
          <w:szCs w:val="24"/>
        </w:rPr>
        <w:t>Este ato envolve uma cumplicidade entre professor e estudante, na</w:t>
      </w:r>
      <w:r w:rsidR="000C2E82" w:rsidRPr="003120CC">
        <w:rPr>
          <w:rFonts w:ascii="Arial" w:eastAsia="Calibri" w:hAnsi="Arial" w:cs="Arial"/>
          <w:sz w:val="24"/>
          <w:szCs w:val="24"/>
        </w:rPr>
        <w:t xml:space="preserve"> qual ocorre a intencionalidade</w:t>
      </w:r>
      <w:r w:rsidR="00595503" w:rsidRPr="003120CC">
        <w:rPr>
          <w:rFonts w:ascii="Arial" w:eastAsia="Calibri" w:hAnsi="Arial" w:cs="Arial"/>
          <w:sz w:val="24"/>
          <w:szCs w:val="24"/>
        </w:rPr>
        <w:t xml:space="preserve"> do aprendizado, isto é, p</w:t>
      </w:r>
      <w:r w:rsidR="004C2F49" w:rsidRPr="003120CC">
        <w:rPr>
          <w:rFonts w:ascii="Arial" w:eastAsia="Calibri" w:hAnsi="Arial" w:cs="Arial"/>
          <w:sz w:val="24"/>
          <w:szCs w:val="24"/>
        </w:rPr>
        <w:t>ara além da intencionalidade presente na aula efetivada, o professor só ensina de fato se houver apreensão do conteúdo pretendido por parte do estudante. Neste momento é que se evidencia a necessidade da inovação da práxis pedagógica, condicionando o alcance da aprendizagem satisfatória ao sentido</w:t>
      </w:r>
      <w:r w:rsidR="00420E1B" w:rsidRPr="003120CC">
        <w:rPr>
          <w:rFonts w:ascii="Arial" w:eastAsia="Calibri" w:hAnsi="Arial" w:cs="Arial"/>
          <w:sz w:val="24"/>
          <w:szCs w:val="24"/>
        </w:rPr>
        <w:t xml:space="preserve"> da construção do conhecimento</w:t>
      </w:r>
      <w:r w:rsidR="001C659A" w:rsidRPr="003120CC">
        <w:rPr>
          <w:rFonts w:ascii="Arial" w:eastAsia="Calibri" w:hAnsi="Arial" w:cs="Arial"/>
          <w:sz w:val="24"/>
          <w:szCs w:val="24"/>
        </w:rPr>
        <w:t xml:space="preserve"> para a formação</w:t>
      </w:r>
      <w:r w:rsidR="00076FC9" w:rsidRPr="003120CC">
        <w:rPr>
          <w:rFonts w:ascii="Arial" w:eastAsia="Calibri" w:hAnsi="Arial" w:cs="Arial"/>
          <w:sz w:val="24"/>
          <w:szCs w:val="24"/>
        </w:rPr>
        <w:t xml:space="preserve"> do indivíduo</w:t>
      </w:r>
      <w:r w:rsidR="00595503" w:rsidRPr="003120CC">
        <w:rPr>
          <w:rFonts w:ascii="Arial" w:eastAsia="Calibri" w:hAnsi="Arial" w:cs="Arial"/>
          <w:sz w:val="24"/>
          <w:szCs w:val="24"/>
        </w:rPr>
        <w:t>.</w:t>
      </w:r>
    </w:p>
    <w:p w:rsidR="006F773F" w:rsidRPr="003120CC" w:rsidRDefault="00637D97" w:rsidP="00495C98">
      <w:pPr>
        <w:autoSpaceDE w:val="0"/>
        <w:autoSpaceDN w:val="0"/>
        <w:adjustRightInd w:val="0"/>
        <w:spacing w:after="0" w:line="360" w:lineRule="auto"/>
        <w:jc w:val="both"/>
        <w:rPr>
          <w:rFonts w:ascii="Arial" w:eastAsia="Calibri" w:hAnsi="Arial" w:cs="Arial"/>
          <w:sz w:val="24"/>
          <w:szCs w:val="24"/>
        </w:rPr>
      </w:pPr>
      <w:r w:rsidRPr="003120CC">
        <w:rPr>
          <w:rFonts w:ascii="Arial" w:eastAsia="Calibri" w:hAnsi="Arial" w:cs="Arial"/>
          <w:sz w:val="24"/>
          <w:szCs w:val="24"/>
        </w:rPr>
        <w:tab/>
      </w:r>
      <w:r w:rsidR="006F773F" w:rsidRPr="003120CC">
        <w:rPr>
          <w:rFonts w:ascii="Arial" w:eastAsia="Calibri" w:hAnsi="Arial" w:cs="Arial"/>
          <w:sz w:val="24"/>
          <w:szCs w:val="24"/>
        </w:rPr>
        <w:t xml:space="preserve">Como se percebe, a </w:t>
      </w:r>
      <w:r w:rsidR="00EE0D16" w:rsidRPr="003120CC">
        <w:rPr>
          <w:rFonts w:ascii="Arial" w:eastAsia="Calibri" w:hAnsi="Arial" w:cs="Arial"/>
          <w:sz w:val="24"/>
          <w:szCs w:val="24"/>
        </w:rPr>
        <w:t>docência na universidade</w:t>
      </w:r>
      <w:r w:rsidR="00A4283B" w:rsidRPr="003120CC">
        <w:rPr>
          <w:rFonts w:ascii="Arial" w:eastAsia="Calibri" w:hAnsi="Arial" w:cs="Arial"/>
          <w:sz w:val="24"/>
          <w:szCs w:val="24"/>
        </w:rPr>
        <w:t xml:space="preserve"> ultrapassa os processos de sala de aula, colocando em q</w:t>
      </w:r>
      <w:r w:rsidR="003F0B7D" w:rsidRPr="003120CC">
        <w:rPr>
          <w:rFonts w:ascii="Arial" w:eastAsia="Calibri" w:hAnsi="Arial" w:cs="Arial"/>
          <w:sz w:val="24"/>
          <w:szCs w:val="24"/>
        </w:rPr>
        <w:t>uestão as finalidades do ensino</w:t>
      </w:r>
      <w:r w:rsidR="00076FC9" w:rsidRPr="003120CC">
        <w:rPr>
          <w:rFonts w:ascii="Arial" w:eastAsia="Calibri" w:hAnsi="Arial" w:cs="Arial"/>
          <w:sz w:val="24"/>
          <w:szCs w:val="24"/>
        </w:rPr>
        <w:t>,</w:t>
      </w:r>
      <w:r w:rsidR="003F0B7D" w:rsidRPr="003120CC">
        <w:rPr>
          <w:rFonts w:ascii="Arial" w:eastAsia="Calibri" w:hAnsi="Arial" w:cs="Arial"/>
          <w:sz w:val="24"/>
          <w:szCs w:val="24"/>
        </w:rPr>
        <w:t xml:space="preserve"> especificamente </w:t>
      </w:r>
      <w:r w:rsidR="00A4283B" w:rsidRPr="003120CC">
        <w:rPr>
          <w:rFonts w:ascii="Arial" w:eastAsia="Calibri" w:hAnsi="Arial" w:cs="Arial"/>
          <w:sz w:val="24"/>
          <w:szCs w:val="24"/>
        </w:rPr>
        <w:t xml:space="preserve">na graduação. </w:t>
      </w:r>
      <w:r w:rsidR="00AC6561" w:rsidRPr="003120CC">
        <w:rPr>
          <w:rFonts w:ascii="Arial" w:eastAsia="Calibri" w:hAnsi="Arial" w:cs="Arial"/>
          <w:sz w:val="24"/>
          <w:szCs w:val="24"/>
        </w:rPr>
        <w:t xml:space="preserve">Para Anastasiou </w:t>
      </w:r>
      <w:r w:rsidR="008B19EE" w:rsidRPr="003120CC">
        <w:rPr>
          <w:rFonts w:ascii="Arial" w:eastAsia="Calibri" w:hAnsi="Arial" w:cs="Arial"/>
          <w:sz w:val="24"/>
          <w:szCs w:val="24"/>
        </w:rPr>
        <w:t>(2009</w:t>
      </w:r>
      <w:r w:rsidR="00AC6561" w:rsidRPr="003120CC">
        <w:rPr>
          <w:rFonts w:ascii="Arial" w:eastAsia="Calibri" w:hAnsi="Arial" w:cs="Arial"/>
          <w:sz w:val="24"/>
          <w:szCs w:val="24"/>
        </w:rPr>
        <w:t>), d</w:t>
      </w:r>
      <w:r w:rsidR="00A4283B" w:rsidRPr="003120CC">
        <w:rPr>
          <w:rFonts w:ascii="Arial" w:eastAsia="Calibri" w:hAnsi="Arial" w:cs="Arial"/>
          <w:sz w:val="24"/>
          <w:szCs w:val="24"/>
        </w:rPr>
        <w:t>iscutir ensino aprendizagem</w:t>
      </w:r>
      <w:r w:rsidR="00AC6561" w:rsidRPr="003120CC">
        <w:rPr>
          <w:rFonts w:ascii="Arial" w:eastAsia="Calibri" w:hAnsi="Arial" w:cs="Arial"/>
          <w:sz w:val="24"/>
          <w:szCs w:val="24"/>
        </w:rPr>
        <w:t xml:space="preserve"> e metodologias necess</w:t>
      </w:r>
      <w:r w:rsidR="003F0B7D" w:rsidRPr="003120CC">
        <w:rPr>
          <w:rFonts w:ascii="Arial" w:eastAsia="Calibri" w:hAnsi="Arial" w:cs="Arial"/>
          <w:sz w:val="24"/>
          <w:szCs w:val="24"/>
        </w:rPr>
        <w:t xml:space="preserve">árias, revelam o questionamento </w:t>
      </w:r>
      <w:r w:rsidR="00AC6561" w:rsidRPr="003120CC">
        <w:rPr>
          <w:rFonts w:ascii="Arial" w:eastAsia="Calibri" w:hAnsi="Arial" w:cs="Arial"/>
          <w:sz w:val="24"/>
          <w:szCs w:val="24"/>
        </w:rPr>
        <w:t>em</w:t>
      </w:r>
      <w:r w:rsidR="003F0B7D" w:rsidRPr="003120CC">
        <w:rPr>
          <w:rFonts w:ascii="Arial" w:eastAsia="Calibri" w:hAnsi="Arial" w:cs="Arial"/>
          <w:sz w:val="24"/>
          <w:szCs w:val="24"/>
        </w:rPr>
        <w:t xml:space="preserve"> </w:t>
      </w:r>
      <w:r w:rsidR="00AC6561" w:rsidRPr="003120CC">
        <w:rPr>
          <w:rFonts w:ascii="Arial" w:eastAsia="Calibri" w:hAnsi="Arial" w:cs="Arial"/>
          <w:sz w:val="24"/>
          <w:szCs w:val="24"/>
        </w:rPr>
        <w:t>que</w:t>
      </w:r>
      <w:r w:rsidR="003F0B7D" w:rsidRPr="003120CC">
        <w:rPr>
          <w:rFonts w:ascii="Arial" w:eastAsia="Calibri" w:hAnsi="Arial" w:cs="Arial"/>
          <w:sz w:val="24"/>
          <w:szCs w:val="24"/>
        </w:rPr>
        <w:t xml:space="preserve"> se </w:t>
      </w:r>
      <w:r w:rsidR="00AC6561" w:rsidRPr="003120CC">
        <w:rPr>
          <w:rFonts w:ascii="Arial" w:eastAsia="Calibri" w:hAnsi="Arial" w:cs="Arial"/>
          <w:sz w:val="24"/>
          <w:szCs w:val="24"/>
        </w:rPr>
        <w:t>colocam as formas tradicionais centradas na transmissão/assimilação e muitas vezes reduzidas à memorização, em aula universitária.</w:t>
      </w:r>
    </w:p>
    <w:p w:rsidR="005A1CD9" w:rsidRPr="003120CC" w:rsidRDefault="00637D97" w:rsidP="00495C98">
      <w:pPr>
        <w:autoSpaceDE w:val="0"/>
        <w:autoSpaceDN w:val="0"/>
        <w:adjustRightInd w:val="0"/>
        <w:spacing w:after="0" w:line="360" w:lineRule="auto"/>
        <w:jc w:val="both"/>
        <w:rPr>
          <w:rFonts w:ascii="Arial" w:eastAsia="Calibri" w:hAnsi="Arial" w:cs="Arial"/>
          <w:sz w:val="24"/>
          <w:szCs w:val="24"/>
        </w:rPr>
      </w:pPr>
      <w:r w:rsidRPr="003120CC">
        <w:rPr>
          <w:rFonts w:ascii="Arial" w:eastAsia="Calibri" w:hAnsi="Arial" w:cs="Arial"/>
          <w:sz w:val="24"/>
          <w:szCs w:val="24"/>
        </w:rPr>
        <w:tab/>
      </w:r>
      <w:r w:rsidR="005A1CD9" w:rsidRPr="003120CC">
        <w:rPr>
          <w:rFonts w:ascii="Arial" w:eastAsia="Calibri" w:hAnsi="Arial" w:cs="Arial"/>
          <w:sz w:val="24"/>
          <w:szCs w:val="24"/>
        </w:rPr>
        <w:t xml:space="preserve">Diante desta concepção, Santos e Rocha (2007, p.48) afirmam que </w:t>
      </w:r>
      <w:r w:rsidR="003F0B7D" w:rsidRPr="003120CC">
        <w:rPr>
          <w:rFonts w:ascii="Arial" w:eastAsia="Calibri" w:hAnsi="Arial" w:cs="Arial"/>
          <w:sz w:val="24"/>
          <w:szCs w:val="24"/>
        </w:rPr>
        <w:t>“</w:t>
      </w:r>
      <w:r w:rsidR="005A1CD9" w:rsidRPr="003120CC">
        <w:rPr>
          <w:rFonts w:ascii="Arial" w:eastAsia="Calibri" w:hAnsi="Arial" w:cs="Arial"/>
          <w:sz w:val="24"/>
          <w:szCs w:val="24"/>
        </w:rPr>
        <w:t xml:space="preserve">a escolha certa de métodos e técnicas de ensino e demais procedimentos didáticos facilitam a tarefa dos educadores frente ao público alvo, aos conteúdos a serem ministrados e </w:t>
      </w:r>
      <w:r w:rsidR="005A1CD9" w:rsidRPr="003120CC">
        <w:rPr>
          <w:rFonts w:ascii="Arial" w:eastAsia="Calibri" w:hAnsi="Arial" w:cs="Arial"/>
          <w:sz w:val="24"/>
          <w:szCs w:val="24"/>
        </w:rPr>
        <w:lastRenderedPageBreak/>
        <w:t>aos objetivos a serem alcançados.</w:t>
      </w:r>
      <w:r w:rsidR="003F0B7D" w:rsidRPr="003120CC">
        <w:rPr>
          <w:rFonts w:ascii="Arial" w:eastAsia="Calibri" w:hAnsi="Arial" w:cs="Arial"/>
          <w:sz w:val="24"/>
          <w:szCs w:val="24"/>
        </w:rPr>
        <w:t>”</w:t>
      </w:r>
      <w:r w:rsidR="008B19EE" w:rsidRPr="003120CC">
        <w:rPr>
          <w:rFonts w:ascii="Arial" w:eastAsia="Calibri" w:hAnsi="Arial" w:cs="Arial"/>
          <w:sz w:val="24"/>
          <w:szCs w:val="24"/>
        </w:rPr>
        <w:t xml:space="preserve"> </w:t>
      </w:r>
      <w:r w:rsidR="000C2E82" w:rsidRPr="003120CC">
        <w:rPr>
          <w:rFonts w:ascii="Arial" w:eastAsia="Calibri" w:hAnsi="Arial" w:cs="Arial"/>
          <w:sz w:val="24"/>
          <w:szCs w:val="24"/>
        </w:rPr>
        <w:t>E</w:t>
      </w:r>
      <w:r w:rsidR="004D271B" w:rsidRPr="003120CC">
        <w:rPr>
          <w:rFonts w:ascii="Arial" w:eastAsia="Calibri" w:hAnsi="Arial" w:cs="Arial"/>
          <w:sz w:val="24"/>
          <w:szCs w:val="24"/>
        </w:rPr>
        <w:t>studos realizados têm demonstrado a necessidade de serem desenvolvidas práticas pedagógicas que não privilegiem apenas a aquisição de conteúdos curriculares, pois a função da educação vai muito além desta visão.</w:t>
      </w:r>
    </w:p>
    <w:p w:rsidR="004D271B" w:rsidRPr="003120CC" w:rsidRDefault="00832F59" w:rsidP="00495C98">
      <w:pPr>
        <w:autoSpaceDE w:val="0"/>
        <w:autoSpaceDN w:val="0"/>
        <w:adjustRightInd w:val="0"/>
        <w:spacing w:after="0" w:line="360" w:lineRule="auto"/>
        <w:jc w:val="both"/>
        <w:rPr>
          <w:rFonts w:ascii="Arial" w:eastAsia="Calibri" w:hAnsi="Arial" w:cs="Arial"/>
          <w:sz w:val="24"/>
          <w:szCs w:val="24"/>
        </w:rPr>
      </w:pPr>
      <w:r w:rsidRPr="003120CC">
        <w:rPr>
          <w:rFonts w:ascii="Arial" w:eastAsia="Calibri" w:hAnsi="Arial" w:cs="Arial"/>
          <w:sz w:val="24"/>
          <w:szCs w:val="24"/>
        </w:rPr>
        <w:tab/>
      </w:r>
      <w:r w:rsidR="009C44AE" w:rsidRPr="003120CC">
        <w:rPr>
          <w:rFonts w:ascii="Arial" w:eastAsia="Calibri" w:hAnsi="Arial" w:cs="Arial"/>
          <w:sz w:val="24"/>
          <w:szCs w:val="24"/>
        </w:rPr>
        <w:t>Sobre a função</w:t>
      </w:r>
      <w:r w:rsidR="004D271B" w:rsidRPr="003120CC">
        <w:rPr>
          <w:rFonts w:ascii="Arial" w:eastAsia="Calibri" w:hAnsi="Arial" w:cs="Arial"/>
          <w:sz w:val="24"/>
          <w:szCs w:val="24"/>
        </w:rPr>
        <w:t xml:space="preserve"> da educação, Silva (</w:t>
      </w:r>
      <w:r w:rsidR="009C44AE" w:rsidRPr="003120CC">
        <w:rPr>
          <w:rFonts w:ascii="Arial" w:eastAsia="Calibri" w:hAnsi="Arial" w:cs="Arial"/>
          <w:sz w:val="24"/>
          <w:szCs w:val="24"/>
        </w:rPr>
        <w:t xml:space="preserve">2012, p.170) pontua que cabe </w:t>
      </w:r>
      <w:r w:rsidR="00372A17" w:rsidRPr="003120CC">
        <w:rPr>
          <w:rFonts w:ascii="Arial" w:eastAsia="Calibri" w:hAnsi="Arial" w:cs="Arial"/>
          <w:sz w:val="24"/>
          <w:szCs w:val="24"/>
        </w:rPr>
        <w:t>à</w:t>
      </w:r>
      <w:r w:rsidR="009C44AE" w:rsidRPr="003120CC">
        <w:rPr>
          <w:rFonts w:ascii="Arial" w:eastAsia="Calibri" w:hAnsi="Arial" w:cs="Arial"/>
          <w:sz w:val="24"/>
          <w:szCs w:val="24"/>
        </w:rPr>
        <w:t xml:space="preserve"> educação propiciar ao educando, dentre outras:</w:t>
      </w:r>
    </w:p>
    <w:p w:rsidR="009C44AE" w:rsidRPr="003120CC" w:rsidRDefault="009C44AE" w:rsidP="009C44AE">
      <w:pPr>
        <w:pStyle w:val="PargrafodaLista"/>
        <w:numPr>
          <w:ilvl w:val="0"/>
          <w:numId w:val="14"/>
        </w:numPr>
        <w:autoSpaceDE w:val="0"/>
        <w:autoSpaceDN w:val="0"/>
        <w:adjustRightInd w:val="0"/>
        <w:spacing w:after="0" w:line="360" w:lineRule="auto"/>
        <w:jc w:val="both"/>
        <w:rPr>
          <w:rFonts w:ascii="Arial" w:eastAsia="Calibri" w:hAnsi="Arial" w:cs="Arial"/>
          <w:sz w:val="24"/>
          <w:szCs w:val="24"/>
        </w:rPr>
      </w:pPr>
      <w:r w:rsidRPr="003120CC">
        <w:rPr>
          <w:rFonts w:ascii="Arial" w:eastAsia="Calibri" w:hAnsi="Arial" w:cs="Arial"/>
          <w:sz w:val="24"/>
          <w:szCs w:val="24"/>
        </w:rPr>
        <w:t xml:space="preserve">Aquisição de consciência </w:t>
      </w:r>
      <w:r w:rsidR="00A631B8" w:rsidRPr="003120CC">
        <w:rPr>
          <w:rFonts w:ascii="Arial" w:eastAsia="Calibri" w:hAnsi="Arial" w:cs="Arial"/>
          <w:sz w:val="24"/>
          <w:szCs w:val="24"/>
        </w:rPr>
        <w:t>crí</w:t>
      </w:r>
      <w:r w:rsidR="006F3615" w:rsidRPr="003120CC">
        <w:rPr>
          <w:rFonts w:ascii="Arial" w:eastAsia="Calibri" w:hAnsi="Arial" w:cs="Arial"/>
          <w:sz w:val="24"/>
          <w:szCs w:val="24"/>
        </w:rPr>
        <w:t>tica</w:t>
      </w:r>
      <w:r w:rsidRPr="003120CC">
        <w:rPr>
          <w:rFonts w:ascii="Arial" w:eastAsia="Calibri" w:hAnsi="Arial" w:cs="Arial"/>
          <w:sz w:val="24"/>
          <w:szCs w:val="24"/>
        </w:rPr>
        <w:t xml:space="preserve"> criativa, participativa, questionadora;</w:t>
      </w:r>
    </w:p>
    <w:p w:rsidR="009C44AE" w:rsidRPr="003120CC" w:rsidRDefault="009C44AE" w:rsidP="009C44AE">
      <w:pPr>
        <w:pStyle w:val="PargrafodaLista"/>
        <w:numPr>
          <w:ilvl w:val="0"/>
          <w:numId w:val="14"/>
        </w:numPr>
        <w:autoSpaceDE w:val="0"/>
        <w:autoSpaceDN w:val="0"/>
        <w:adjustRightInd w:val="0"/>
        <w:spacing w:after="0" w:line="360" w:lineRule="auto"/>
        <w:jc w:val="both"/>
        <w:rPr>
          <w:rFonts w:ascii="Arial" w:eastAsia="Calibri" w:hAnsi="Arial" w:cs="Arial"/>
          <w:sz w:val="24"/>
          <w:szCs w:val="24"/>
        </w:rPr>
      </w:pPr>
      <w:r w:rsidRPr="003120CC">
        <w:rPr>
          <w:rFonts w:ascii="Arial" w:eastAsia="Calibri" w:hAnsi="Arial" w:cs="Arial"/>
          <w:sz w:val="24"/>
          <w:szCs w:val="24"/>
        </w:rPr>
        <w:t>Apresentar referências teóricas para análise, interpretação da realidade;</w:t>
      </w:r>
    </w:p>
    <w:p w:rsidR="00223157" w:rsidRPr="003120CC" w:rsidRDefault="009C44AE" w:rsidP="009C44AE">
      <w:pPr>
        <w:pStyle w:val="PargrafodaLista"/>
        <w:numPr>
          <w:ilvl w:val="0"/>
          <w:numId w:val="14"/>
        </w:numPr>
        <w:autoSpaceDE w:val="0"/>
        <w:autoSpaceDN w:val="0"/>
        <w:adjustRightInd w:val="0"/>
        <w:spacing w:after="0" w:line="360" w:lineRule="auto"/>
        <w:jc w:val="both"/>
        <w:rPr>
          <w:rFonts w:ascii="Arial" w:eastAsia="Calibri" w:hAnsi="Arial" w:cs="Arial"/>
          <w:sz w:val="24"/>
          <w:szCs w:val="24"/>
        </w:rPr>
      </w:pPr>
      <w:r w:rsidRPr="003120CC">
        <w:rPr>
          <w:rFonts w:ascii="Arial" w:eastAsia="Calibri" w:hAnsi="Arial" w:cs="Arial"/>
          <w:sz w:val="24"/>
          <w:szCs w:val="24"/>
        </w:rPr>
        <w:t>Ação educativa capaz de vincular teoria e prática, voltada para a percepção das relações entre os contextos sócio, econômico, político e cultural.</w:t>
      </w:r>
    </w:p>
    <w:p w:rsidR="00182B81" w:rsidRPr="003120CC" w:rsidRDefault="00832F59" w:rsidP="00182B81">
      <w:pPr>
        <w:autoSpaceDE w:val="0"/>
        <w:autoSpaceDN w:val="0"/>
        <w:adjustRightInd w:val="0"/>
        <w:spacing w:after="0" w:line="360" w:lineRule="auto"/>
        <w:jc w:val="both"/>
        <w:rPr>
          <w:rFonts w:ascii="Arial" w:hAnsi="Arial" w:cs="Arial"/>
          <w:sz w:val="24"/>
          <w:szCs w:val="24"/>
        </w:rPr>
      </w:pPr>
      <w:r w:rsidRPr="003120CC">
        <w:rPr>
          <w:rFonts w:ascii="Arial" w:eastAsia="Calibri" w:hAnsi="Arial" w:cs="Arial"/>
          <w:sz w:val="24"/>
          <w:szCs w:val="24"/>
        </w:rPr>
        <w:tab/>
      </w:r>
      <w:r w:rsidR="009C44AE" w:rsidRPr="003120CC">
        <w:rPr>
          <w:rFonts w:ascii="Arial" w:eastAsia="Calibri" w:hAnsi="Arial" w:cs="Arial"/>
          <w:sz w:val="24"/>
          <w:szCs w:val="24"/>
        </w:rPr>
        <w:t>O autor enfatiza que a relação entre educador e educando deveria ser de trocas e interações, tendo como meta o crescimento em conjunto.</w:t>
      </w:r>
      <w:r w:rsidR="00182B81" w:rsidRPr="003120CC">
        <w:rPr>
          <w:rFonts w:ascii="Arial" w:eastAsia="Calibri" w:hAnsi="Arial" w:cs="Arial"/>
          <w:sz w:val="24"/>
          <w:szCs w:val="24"/>
        </w:rPr>
        <w:t xml:space="preserve"> No ambiente acadêmico, esta interação compreende as formas de construção do conhecimento utilizadas pelo professor</w:t>
      </w:r>
      <w:r w:rsidR="00894FBA" w:rsidRPr="003120CC">
        <w:rPr>
          <w:rFonts w:ascii="Arial" w:eastAsia="Calibri" w:hAnsi="Arial" w:cs="Arial"/>
          <w:sz w:val="24"/>
          <w:szCs w:val="24"/>
        </w:rPr>
        <w:t>,</w:t>
      </w:r>
      <w:r w:rsidR="00182B81" w:rsidRPr="003120CC">
        <w:rPr>
          <w:rFonts w:ascii="Arial" w:eastAsia="Calibri" w:hAnsi="Arial" w:cs="Arial"/>
          <w:sz w:val="24"/>
          <w:szCs w:val="24"/>
        </w:rPr>
        <w:t xml:space="preserve"> que vão desde as aulas expositivas às atividades avaliativas aplicadas de diferentes maneiras. No tocante à avaliação, </w:t>
      </w:r>
      <w:r w:rsidR="008B19EE" w:rsidRPr="003120CC">
        <w:rPr>
          <w:rFonts w:ascii="Arial" w:hAnsi="Arial" w:cs="Arial"/>
          <w:sz w:val="24"/>
          <w:szCs w:val="24"/>
        </w:rPr>
        <w:t>Perissé (2011</w:t>
      </w:r>
      <w:r w:rsidR="00182B81" w:rsidRPr="003120CC">
        <w:rPr>
          <w:rFonts w:ascii="Arial" w:hAnsi="Arial" w:cs="Arial"/>
          <w:sz w:val="24"/>
          <w:szCs w:val="24"/>
        </w:rPr>
        <w:t xml:space="preserve">) explica que avaliar é uma prática necessária para conhecer o valor de uma realidade e um bom avaliador sabe reconhecer valores </w:t>
      </w:r>
      <w:r w:rsidR="003F0B7D" w:rsidRPr="003120CC">
        <w:rPr>
          <w:rFonts w:ascii="Arial" w:hAnsi="Arial" w:cs="Arial"/>
          <w:sz w:val="24"/>
          <w:szCs w:val="24"/>
        </w:rPr>
        <w:t xml:space="preserve">mediante observação cuidadosa. </w:t>
      </w:r>
    </w:p>
    <w:p w:rsidR="009F23F1" w:rsidRPr="003120CC" w:rsidRDefault="009F23F1" w:rsidP="00182B81">
      <w:pPr>
        <w:autoSpaceDE w:val="0"/>
        <w:autoSpaceDN w:val="0"/>
        <w:adjustRightInd w:val="0"/>
        <w:spacing w:after="0" w:line="360" w:lineRule="auto"/>
        <w:jc w:val="both"/>
        <w:rPr>
          <w:rFonts w:ascii="Arial" w:hAnsi="Arial" w:cs="Arial"/>
          <w:sz w:val="24"/>
          <w:szCs w:val="24"/>
        </w:rPr>
      </w:pPr>
      <w:r w:rsidRPr="003120CC">
        <w:rPr>
          <w:rFonts w:ascii="Arial" w:hAnsi="Arial" w:cs="Arial"/>
          <w:sz w:val="24"/>
          <w:szCs w:val="24"/>
        </w:rPr>
        <w:tab/>
        <w:t xml:space="preserve">A prática pedagógica requer critérios e procedimentos constantes e fundamentados pelo aprimoramento dos conhecimentos absorvidos durante toda a trajetória curricular, capazes de envolver tanto o professor quanto o aluno no processo de ensino aprendizagem, </w:t>
      </w:r>
      <w:r w:rsidR="00051122" w:rsidRPr="003120CC">
        <w:rPr>
          <w:rFonts w:ascii="Arial" w:hAnsi="Arial" w:cs="Arial"/>
          <w:sz w:val="24"/>
          <w:szCs w:val="24"/>
        </w:rPr>
        <w:t xml:space="preserve">inclusive </w:t>
      </w:r>
      <w:r w:rsidRPr="003120CC">
        <w:rPr>
          <w:rFonts w:ascii="Arial" w:hAnsi="Arial" w:cs="Arial"/>
          <w:sz w:val="24"/>
          <w:szCs w:val="24"/>
        </w:rPr>
        <w:t xml:space="preserve">culminando </w:t>
      </w:r>
      <w:r w:rsidR="00051122" w:rsidRPr="003120CC">
        <w:rPr>
          <w:rFonts w:ascii="Arial" w:hAnsi="Arial" w:cs="Arial"/>
          <w:sz w:val="24"/>
          <w:szCs w:val="24"/>
        </w:rPr>
        <w:t>para ações inovadoras de avaliação.</w:t>
      </w:r>
    </w:p>
    <w:p w:rsidR="00C108DF" w:rsidRPr="003120CC" w:rsidRDefault="00C108DF" w:rsidP="00B80E4B">
      <w:pPr>
        <w:autoSpaceDE w:val="0"/>
        <w:autoSpaceDN w:val="0"/>
        <w:adjustRightInd w:val="0"/>
        <w:spacing w:after="0" w:line="360" w:lineRule="auto"/>
        <w:jc w:val="both"/>
        <w:rPr>
          <w:rFonts w:ascii="Arial" w:hAnsi="Arial" w:cs="Arial"/>
          <w:b/>
          <w:sz w:val="24"/>
          <w:szCs w:val="24"/>
        </w:rPr>
      </w:pPr>
    </w:p>
    <w:p w:rsidR="00FC34C0" w:rsidRPr="00AB2E3C" w:rsidRDefault="00AB2E3C" w:rsidP="00B80E4B">
      <w:pPr>
        <w:autoSpaceDE w:val="0"/>
        <w:autoSpaceDN w:val="0"/>
        <w:adjustRightInd w:val="0"/>
        <w:spacing w:after="0" w:line="360" w:lineRule="auto"/>
        <w:jc w:val="both"/>
        <w:rPr>
          <w:rFonts w:ascii="Arial" w:hAnsi="Arial" w:cs="Arial"/>
          <w:sz w:val="24"/>
          <w:szCs w:val="24"/>
        </w:rPr>
      </w:pPr>
      <w:r w:rsidRPr="00AB2E3C">
        <w:rPr>
          <w:rFonts w:ascii="Arial" w:hAnsi="Arial" w:cs="Arial"/>
          <w:sz w:val="24"/>
          <w:szCs w:val="24"/>
        </w:rPr>
        <w:t>2.2 REFLETINDO SOBRE A AVALIAÇÃO TRADICIONAL FRENTE ÀS PRÁTICAS INOVADORAS</w:t>
      </w:r>
    </w:p>
    <w:p w:rsidR="00583C36" w:rsidRPr="003120CC" w:rsidRDefault="00583C36" w:rsidP="00B80E4B">
      <w:pPr>
        <w:suppressAutoHyphens/>
        <w:spacing w:after="0" w:line="360" w:lineRule="auto"/>
        <w:jc w:val="both"/>
        <w:rPr>
          <w:rFonts w:ascii="Arial" w:hAnsi="Arial" w:cs="Arial"/>
          <w:sz w:val="24"/>
          <w:szCs w:val="24"/>
          <w:lang w:eastAsia="ar-SA"/>
        </w:rPr>
      </w:pPr>
    </w:p>
    <w:p w:rsidR="00FC34C0" w:rsidRPr="003120CC" w:rsidRDefault="009F0646" w:rsidP="000C4E3C">
      <w:pPr>
        <w:suppressAutoHyphens/>
        <w:spacing w:after="0" w:line="360" w:lineRule="auto"/>
        <w:jc w:val="both"/>
        <w:rPr>
          <w:rFonts w:ascii="Arial" w:hAnsi="Arial" w:cs="Arial"/>
          <w:sz w:val="24"/>
          <w:szCs w:val="24"/>
          <w:lang w:eastAsia="ar-SA"/>
        </w:rPr>
      </w:pPr>
      <w:r w:rsidRPr="003120CC">
        <w:rPr>
          <w:rFonts w:ascii="Arial" w:hAnsi="Arial" w:cs="Arial"/>
          <w:sz w:val="24"/>
          <w:szCs w:val="24"/>
          <w:lang w:eastAsia="ar-SA"/>
        </w:rPr>
        <w:tab/>
      </w:r>
      <w:r w:rsidR="00FC34C0" w:rsidRPr="003120CC">
        <w:rPr>
          <w:rFonts w:ascii="Arial" w:hAnsi="Arial" w:cs="Arial"/>
          <w:sz w:val="24"/>
          <w:szCs w:val="24"/>
          <w:lang w:eastAsia="ar-SA"/>
        </w:rPr>
        <w:t>A avaliação tradicional focada na nota e na memorização, hoje vista como principal instrumento avaliativo</w:t>
      </w:r>
      <w:r w:rsidR="00124138" w:rsidRPr="003120CC">
        <w:rPr>
          <w:rFonts w:ascii="Arial" w:hAnsi="Arial" w:cs="Arial"/>
          <w:sz w:val="24"/>
          <w:szCs w:val="24"/>
          <w:lang w:eastAsia="ar-SA"/>
        </w:rPr>
        <w:t>,</w:t>
      </w:r>
      <w:r w:rsidR="00827EC2" w:rsidRPr="003120CC">
        <w:rPr>
          <w:rFonts w:ascii="Arial" w:hAnsi="Arial" w:cs="Arial"/>
          <w:sz w:val="24"/>
          <w:szCs w:val="24"/>
          <w:lang w:eastAsia="ar-SA"/>
        </w:rPr>
        <w:t xml:space="preserve"> </w:t>
      </w:r>
      <w:r w:rsidR="00124138" w:rsidRPr="003120CC">
        <w:rPr>
          <w:rFonts w:ascii="Arial" w:hAnsi="Arial" w:cs="Arial"/>
          <w:sz w:val="24"/>
          <w:szCs w:val="24"/>
          <w:lang w:eastAsia="ar-SA"/>
        </w:rPr>
        <w:t xml:space="preserve">vem </w:t>
      </w:r>
      <w:r w:rsidRPr="003120CC">
        <w:rPr>
          <w:rFonts w:ascii="Arial" w:hAnsi="Arial" w:cs="Arial"/>
          <w:sz w:val="24"/>
          <w:szCs w:val="24"/>
          <w:lang w:eastAsia="ar-SA"/>
        </w:rPr>
        <w:t>cede</w:t>
      </w:r>
      <w:r w:rsidR="00124138" w:rsidRPr="003120CC">
        <w:rPr>
          <w:rFonts w:ascii="Arial" w:hAnsi="Arial" w:cs="Arial"/>
          <w:sz w:val="24"/>
          <w:szCs w:val="24"/>
          <w:lang w:eastAsia="ar-SA"/>
        </w:rPr>
        <w:t>ndo</w:t>
      </w:r>
      <w:r w:rsidR="00FC34C0" w:rsidRPr="003120CC">
        <w:rPr>
          <w:rFonts w:ascii="Arial" w:hAnsi="Arial" w:cs="Arial"/>
          <w:sz w:val="24"/>
          <w:szCs w:val="24"/>
          <w:lang w:eastAsia="ar-SA"/>
        </w:rPr>
        <w:t xml:space="preserve"> espaço para atividades inovadoras pautadas no conteúdo, direcionadas para despertar a curiosidade do aluno pelos assuntos propostos e pela necessidade de participar ativamente da sua formação </w:t>
      </w:r>
      <w:r w:rsidR="00FC34C0" w:rsidRPr="003120CC">
        <w:rPr>
          <w:rFonts w:ascii="Arial" w:hAnsi="Arial" w:cs="Arial"/>
          <w:sz w:val="24"/>
          <w:szCs w:val="24"/>
          <w:lang w:eastAsia="ar-SA"/>
        </w:rPr>
        <w:lastRenderedPageBreak/>
        <w:t>acadêmica. A parceria entre docente e discente contribui para a melhoria da qualidade do ensino superior e, nesse contexto, o professor deve ser o mediador dessa relação.</w:t>
      </w:r>
    </w:p>
    <w:p w:rsidR="007A4A18" w:rsidRPr="003120CC" w:rsidRDefault="00195FA6" w:rsidP="000C4E3C">
      <w:pPr>
        <w:suppressAutoHyphens/>
        <w:spacing w:after="0" w:line="360" w:lineRule="auto"/>
        <w:jc w:val="both"/>
        <w:rPr>
          <w:rFonts w:ascii="Arial" w:hAnsi="Arial" w:cs="Arial"/>
          <w:sz w:val="20"/>
          <w:szCs w:val="20"/>
        </w:rPr>
      </w:pPr>
      <w:r w:rsidRPr="003120CC">
        <w:rPr>
          <w:rFonts w:ascii="Arial" w:hAnsi="Arial" w:cs="Arial"/>
          <w:color w:val="FF0000"/>
          <w:sz w:val="24"/>
          <w:szCs w:val="24"/>
          <w:lang w:eastAsia="ar-SA"/>
        </w:rPr>
        <w:tab/>
      </w:r>
      <w:r w:rsidR="000C4E3C" w:rsidRPr="003120CC">
        <w:rPr>
          <w:rFonts w:ascii="Arial" w:hAnsi="Arial" w:cs="Arial"/>
          <w:sz w:val="24"/>
          <w:szCs w:val="24"/>
          <w:lang w:eastAsia="ar-SA"/>
        </w:rPr>
        <w:t xml:space="preserve">O senso comum </w:t>
      </w:r>
      <w:r w:rsidR="00E575DC" w:rsidRPr="003120CC">
        <w:rPr>
          <w:rFonts w:ascii="Arial" w:hAnsi="Arial" w:cs="Arial"/>
          <w:sz w:val="24"/>
          <w:szCs w:val="24"/>
          <w:lang w:eastAsia="ar-SA"/>
        </w:rPr>
        <w:t xml:space="preserve">sugere </w:t>
      </w:r>
      <w:r w:rsidR="000C4E3C" w:rsidRPr="003120CC">
        <w:rPr>
          <w:rFonts w:ascii="Arial" w:hAnsi="Arial" w:cs="Arial"/>
          <w:sz w:val="24"/>
          <w:szCs w:val="24"/>
          <w:lang w:eastAsia="ar-SA"/>
        </w:rPr>
        <w:t>que u</w:t>
      </w:r>
      <w:r w:rsidR="00FC34C0" w:rsidRPr="003120CC">
        <w:rPr>
          <w:rFonts w:ascii="Arial" w:hAnsi="Arial" w:cs="Arial"/>
          <w:sz w:val="24"/>
          <w:szCs w:val="24"/>
          <w:lang w:eastAsia="ar-SA"/>
        </w:rPr>
        <w:t>m professor é, em essência, alguém que possui conhecimento acerca de determinado assunto e se propõe a transmitir esse conhecimento a outras</w:t>
      </w:r>
      <w:r w:rsidR="00FB29D9" w:rsidRPr="003120CC">
        <w:rPr>
          <w:rFonts w:ascii="Arial" w:hAnsi="Arial" w:cs="Arial"/>
          <w:sz w:val="24"/>
          <w:szCs w:val="24"/>
          <w:lang w:eastAsia="ar-SA"/>
        </w:rPr>
        <w:t xml:space="preserve"> </w:t>
      </w:r>
      <w:r w:rsidR="00FC34C0" w:rsidRPr="003120CC">
        <w:rPr>
          <w:rFonts w:ascii="Arial" w:hAnsi="Arial" w:cs="Arial"/>
          <w:sz w:val="24"/>
          <w:szCs w:val="24"/>
          <w:lang w:eastAsia="ar-SA"/>
        </w:rPr>
        <w:t>pessoas. Talvez a suposta simplicidade dessa definição tenha colaborado para difundir a ideia de que qualquer indivíduo com domínio sobre determinado tema está apto a conduzir o processo ensino-aprendizagem.</w:t>
      </w:r>
    </w:p>
    <w:p w:rsidR="000C4E3C" w:rsidRPr="003120CC" w:rsidRDefault="00195FA6" w:rsidP="000C4E3C">
      <w:pPr>
        <w:suppressAutoHyphens/>
        <w:spacing w:after="0" w:line="360" w:lineRule="auto"/>
        <w:jc w:val="both"/>
        <w:rPr>
          <w:rFonts w:ascii="Arial" w:hAnsi="Arial" w:cs="Arial"/>
          <w:sz w:val="24"/>
          <w:szCs w:val="24"/>
        </w:rPr>
      </w:pPr>
      <w:r w:rsidRPr="003120CC">
        <w:rPr>
          <w:rFonts w:ascii="Arial" w:hAnsi="Arial" w:cs="Arial"/>
          <w:sz w:val="24"/>
          <w:szCs w:val="24"/>
        </w:rPr>
        <w:tab/>
      </w:r>
      <w:r w:rsidR="00FC34C0" w:rsidRPr="003120CC">
        <w:rPr>
          <w:rFonts w:ascii="Arial" w:hAnsi="Arial" w:cs="Arial"/>
          <w:sz w:val="24"/>
          <w:szCs w:val="24"/>
        </w:rPr>
        <w:t>Amparados por essa premissa equivocada, é possível encontrar em sala de aula, sobretudo nas instituições de ensino superior, professores com formação acadêmica invejável e com ampla experiência no mercado de trabalho, mas completamente desprovidos dos conhecimentos mais elementares sobre didática, metodologia de ensino e práticas pedagógicas inovadoras.</w:t>
      </w:r>
      <w:r w:rsidR="00952D86" w:rsidRPr="003120CC">
        <w:rPr>
          <w:rFonts w:ascii="Arial" w:hAnsi="Arial" w:cs="Arial"/>
          <w:sz w:val="24"/>
          <w:szCs w:val="24"/>
        </w:rPr>
        <w:t xml:space="preserve"> </w:t>
      </w:r>
      <w:r w:rsidR="000C4E3C" w:rsidRPr="003120CC">
        <w:rPr>
          <w:rFonts w:ascii="Arial" w:hAnsi="Arial" w:cs="Arial"/>
          <w:sz w:val="24"/>
          <w:szCs w:val="24"/>
          <w:lang w:eastAsia="ar-SA"/>
        </w:rPr>
        <w:t>Para</w:t>
      </w:r>
      <w:r w:rsidR="005A6A13" w:rsidRPr="003120CC">
        <w:rPr>
          <w:rFonts w:ascii="Arial" w:hAnsi="Arial" w:cs="Arial"/>
          <w:sz w:val="24"/>
          <w:szCs w:val="24"/>
          <w:lang w:eastAsia="ar-SA"/>
        </w:rPr>
        <w:t xml:space="preserve"> </w:t>
      </w:r>
      <w:r w:rsidR="000C4E3C" w:rsidRPr="003120CC">
        <w:rPr>
          <w:rFonts w:ascii="Arial" w:hAnsi="Arial" w:cs="Arial"/>
          <w:sz w:val="24"/>
          <w:szCs w:val="24"/>
        </w:rPr>
        <w:t>Soares e Cunha (2010, p. 33),</w:t>
      </w:r>
    </w:p>
    <w:p w:rsidR="000C4E3C" w:rsidRPr="003120CC" w:rsidRDefault="000C4E3C" w:rsidP="000C4E3C">
      <w:pPr>
        <w:suppressAutoHyphens/>
        <w:spacing w:after="0" w:line="240" w:lineRule="auto"/>
        <w:jc w:val="both"/>
        <w:rPr>
          <w:rFonts w:ascii="Arial" w:hAnsi="Arial" w:cs="Arial"/>
          <w:sz w:val="24"/>
          <w:szCs w:val="24"/>
        </w:rPr>
      </w:pPr>
    </w:p>
    <w:p w:rsidR="000C4E3C" w:rsidRPr="003120CC" w:rsidRDefault="000C4E3C" w:rsidP="000C4E3C">
      <w:pPr>
        <w:autoSpaceDE w:val="0"/>
        <w:autoSpaceDN w:val="0"/>
        <w:adjustRightInd w:val="0"/>
        <w:spacing w:after="0" w:line="240" w:lineRule="auto"/>
        <w:ind w:left="2268"/>
        <w:jc w:val="both"/>
        <w:rPr>
          <w:rFonts w:ascii="Arial" w:hAnsi="Arial" w:cs="Arial"/>
          <w:sz w:val="20"/>
          <w:szCs w:val="20"/>
        </w:rPr>
      </w:pPr>
      <w:r w:rsidRPr="003120CC">
        <w:rPr>
          <w:rFonts w:ascii="Arial" w:hAnsi="Arial" w:cs="Arial"/>
          <w:sz w:val="20"/>
          <w:szCs w:val="20"/>
        </w:rPr>
        <w:t>O modelo de docente universitário porta-voz de um saber dogmatizado, capaz de transferir, pelo dom da oratória, em aulas magistrais, seus saberes profissionais, não mais atende as necessidades da sociedade contemporânea. Essa perspectiva baseada na erudição, parece ainda predominar, exigindo, fundamentalmente, o domínio de conteúdos específicos da área de conhecimento, sem a preocupação de conhecer os estudantes e sua cultura, a fim de possibilitar-lhes uma aprendizagem significativa e uma formação profissional voltada para o enfrentamento crítico dos problemas da sociedade.</w:t>
      </w:r>
    </w:p>
    <w:p w:rsidR="000C4E3C" w:rsidRPr="003120CC" w:rsidRDefault="00195FA6" w:rsidP="00276047">
      <w:pPr>
        <w:autoSpaceDE w:val="0"/>
        <w:autoSpaceDN w:val="0"/>
        <w:adjustRightInd w:val="0"/>
        <w:spacing w:after="0" w:line="360" w:lineRule="auto"/>
        <w:jc w:val="both"/>
        <w:rPr>
          <w:rFonts w:ascii="Arial" w:hAnsi="Arial" w:cs="Arial"/>
          <w:sz w:val="24"/>
          <w:szCs w:val="24"/>
        </w:rPr>
      </w:pPr>
      <w:r w:rsidRPr="003120CC">
        <w:rPr>
          <w:rFonts w:ascii="Arial" w:hAnsi="Arial" w:cs="Arial"/>
          <w:sz w:val="24"/>
          <w:szCs w:val="24"/>
        </w:rPr>
        <w:tab/>
      </w:r>
    </w:p>
    <w:p w:rsidR="00FC34C0" w:rsidRPr="003120CC" w:rsidRDefault="00FC34C0" w:rsidP="000C4E3C">
      <w:pPr>
        <w:autoSpaceDE w:val="0"/>
        <w:autoSpaceDN w:val="0"/>
        <w:adjustRightInd w:val="0"/>
        <w:spacing w:after="0" w:line="360" w:lineRule="auto"/>
        <w:ind w:firstLine="709"/>
        <w:jc w:val="both"/>
        <w:rPr>
          <w:rFonts w:ascii="Arial" w:hAnsi="Arial" w:cs="Arial"/>
          <w:sz w:val="24"/>
          <w:szCs w:val="24"/>
        </w:rPr>
      </w:pPr>
      <w:r w:rsidRPr="003120CC">
        <w:rPr>
          <w:rFonts w:ascii="Arial" w:hAnsi="Arial" w:cs="Arial"/>
          <w:sz w:val="24"/>
          <w:szCs w:val="24"/>
        </w:rPr>
        <w:t xml:space="preserve">Nesse sentido, Masetto (2012) alerta que muitos professores universitários consideram que ensinam bem suas matérias levando em consideração apenas a própria formação e as experiências profissionais. O autor afirma, ainda, que o debate sobre a competência pedagógica e a docência universitária é necessário e atual, </w:t>
      </w:r>
      <w:r w:rsidR="00E461E2" w:rsidRPr="003120CC">
        <w:rPr>
          <w:rFonts w:ascii="Arial" w:hAnsi="Arial" w:cs="Arial"/>
          <w:sz w:val="24"/>
          <w:szCs w:val="24"/>
        </w:rPr>
        <w:t>pois</w:t>
      </w:r>
      <w:r w:rsidRPr="003120CC">
        <w:rPr>
          <w:rFonts w:ascii="Arial" w:hAnsi="Arial" w:cs="Arial"/>
          <w:sz w:val="24"/>
          <w:szCs w:val="24"/>
        </w:rPr>
        <w:t xml:space="preserve"> os professores, em geral, conceituam a avaliação com base em experiências escolares nem sempre gratificantes.</w:t>
      </w:r>
    </w:p>
    <w:p w:rsidR="00FC34C0" w:rsidRPr="003120CC" w:rsidRDefault="00195FA6" w:rsidP="00276047">
      <w:pPr>
        <w:autoSpaceDE w:val="0"/>
        <w:autoSpaceDN w:val="0"/>
        <w:adjustRightInd w:val="0"/>
        <w:spacing w:after="0" w:line="360" w:lineRule="auto"/>
        <w:jc w:val="both"/>
        <w:rPr>
          <w:rFonts w:ascii="Arial" w:hAnsi="Arial" w:cs="Arial"/>
          <w:sz w:val="24"/>
          <w:szCs w:val="24"/>
        </w:rPr>
      </w:pPr>
      <w:r w:rsidRPr="003120CC">
        <w:rPr>
          <w:rFonts w:ascii="Arial" w:hAnsi="Arial" w:cs="Arial"/>
          <w:sz w:val="24"/>
          <w:szCs w:val="24"/>
        </w:rPr>
        <w:tab/>
      </w:r>
      <w:r w:rsidR="00FC34C0" w:rsidRPr="003120CC">
        <w:rPr>
          <w:rFonts w:ascii="Arial" w:hAnsi="Arial" w:cs="Arial"/>
          <w:sz w:val="24"/>
          <w:szCs w:val="24"/>
        </w:rPr>
        <w:t>Não são raros os profissionais das mais diversas áreas, tais como Contadores, Administradores, Advogados e Engenheiros, entre outros, que atuam em sala de aula e se valem de práticas docentes sem qualquer fundamentação nos processos cognitivos humanos ou nos saberes pedagógico</w:t>
      </w:r>
      <w:r w:rsidR="00415F57" w:rsidRPr="003120CC">
        <w:rPr>
          <w:rFonts w:ascii="Arial" w:hAnsi="Arial" w:cs="Arial"/>
          <w:sz w:val="24"/>
          <w:szCs w:val="24"/>
        </w:rPr>
        <w:t>s</w:t>
      </w:r>
      <w:r w:rsidR="00FC34C0" w:rsidRPr="003120CC">
        <w:rPr>
          <w:rFonts w:ascii="Arial" w:hAnsi="Arial" w:cs="Arial"/>
          <w:sz w:val="24"/>
          <w:szCs w:val="24"/>
        </w:rPr>
        <w:t xml:space="preserve">. </w:t>
      </w:r>
    </w:p>
    <w:p w:rsidR="00FC34C0" w:rsidRPr="003120CC" w:rsidRDefault="00195FA6" w:rsidP="00276047">
      <w:pPr>
        <w:autoSpaceDE w:val="0"/>
        <w:autoSpaceDN w:val="0"/>
        <w:adjustRightInd w:val="0"/>
        <w:spacing w:after="0" w:line="360" w:lineRule="auto"/>
        <w:jc w:val="both"/>
        <w:rPr>
          <w:rFonts w:ascii="Arial" w:hAnsi="Arial" w:cs="Arial"/>
          <w:sz w:val="24"/>
          <w:szCs w:val="24"/>
        </w:rPr>
      </w:pPr>
      <w:r w:rsidRPr="003120CC">
        <w:rPr>
          <w:rFonts w:ascii="Arial" w:hAnsi="Arial" w:cs="Arial"/>
          <w:sz w:val="24"/>
          <w:szCs w:val="24"/>
        </w:rPr>
        <w:lastRenderedPageBreak/>
        <w:tab/>
      </w:r>
      <w:r w:rsidR="00FC34C0" w:rsidRPr="003120CC">
        <w:rPr>
          <w:rFonts w:ascii="Arial" w:hAnsi="Arial" w:cs="Arial"/>
          <w:sz w:val="24"/>
          <w:szCs w:val="24"/>
        </w:rPr>
        <w:t>Dominar os conteúdos de uma área específica do conhecimento é importante, mas não garante o sucesso do processo ensino aprendizagem. O docente do ensino superior deve ter uma formação pedagógica mínima, que contribua para a construção da identidade docente e auxilie a articulação dos conhecimentos técnicos e das experiências profissionais com as práticas pedagógicas e as metodologias de ensino.</w:t>
      </w:r>
    </w:p>
    <w:p w:rsidR="00AE5C01" w:rsidRPr="003120CC" w:rsidRDefault="00195FA6" w:rsidP="00AE5C01">
      <w:pPr>
        <w:spacing w:after="0" w:line="240" w:lineRule="auto"/>
        <w:jc w:val="both"/>
        <w:rPr>
          <w:rFonts w:ascii="Arial" w:hAnsi="Arial" w:cs="Arial"/>
          <w:sz w:val="24"/>
          <w:szCs w:val="24"/>
        </w:rPr>
      </w:pPr>
      <w:r w:rsidRPr="003120CC">
        <w:rPr>
          <w:rFonts w:ascii="Arial" w:hAnsi="Arial" w:cs="Arial"/>
          <w:sz w:val="24"/>
          <w:szCs w:val="24"/>
        </w:rPr>
        <w:tab/>
      </w:r>
      <w:r w:rsidR="00AE5C01" w:rsidRPr="003120CC">
        <w:rPr>
          <w:rFonts w:ascii="Arial" w:hAnsi="Arial" w:cs="Arial"/>
          <w:sz w:val="24"/>
          <w:szCs w:val="24"/>
        </w:rPr>
        <w:t>Soares e Cunha (2010, p. 33) corroboram essas ideias e afirmam que a formação do professor:</w:t>
      </w:r>
    </w:p>
    <w:p w:rsidR="00AE5C01" w:rsidRPr="003120CC" w:rsidRDefault="00AE5C01" w:rsidP="00AE5C01">
      <w:pPr>
        <w:spacing w:after="0" w:line="240" w:lineRule="auto"/>
        <w:jc w:val="both"/>
        <w:rPr>
          <w:rFonts w:ascii="Arial" w:hAnsi="Arial" w:cs="Arial"/>
          <w:sz w:val="24"/>
          <w:szCs w:val="24"/>
        </w:rPr>
      </w:pPr>
    </w:p>
    <w:p w:rsidR="007448FB" w:rsidRDefault="007448FB" w:rsidP="00AE5C01">
      <w:pPr>
        <w:spacing w:after="0" w:line="240" w:lineRule="auto"/>
        <w:ind w:left="2268"/>
        <w:jc w:val="both"/>
        <w:rPr>
          <w:rFonts w:ascii="Arial" w:hAnsi="Arial" w:cs="Arial"/>
          <w:sz w:val="20"/>
          <w:szCs w:val="20"/>
        </w:rPr>
      </w:pPr>
    </w:p>
    <w:p w:rsidR="00AE5C01" w:rsidRPr="003120CC" w:rsidRDefault="00AE5C01" w:rsidP="00AE5C01">
      <w:pPr>
        <w:spacing w:after="0" w:line="240" w:lineRule="auto"/>
        <w:ind w:left="2268"/>
        <w:jc w:val="both"/>
        <w:rPr>
          <w:rFonts w:ascii="Arial" w:hAnsi="Arial" w:cs="Arial"/>
          <w:sz w:val="20"/>
          <w:szCs w:val="20"/>
        </w:rPr>
      </w:pPr>
      <w:r w:rsidRPr="003120CC">
        <w:rPr>
          <w:rFonts w:ascii="Arial" w:hAnsi="Arial" w:cs="Arial"/>
          <w:sz w:val="20"/>
          <w:szCs w:val="20"/>
        </w:rPr>
        <w:t xml:space="preserve">Necessita da congruência entre a formação vivenciada pelo professor e o tipo de educação que posteriormente lhe será pedido que </w:t>
      </w:r>
      <w:r w:rsidR="000C0C44" w:rsidRPr="003120CC">
        <w:rPr>
          <w:rFonts w:ascii="Arial" w:hAnsi="Arial" w:cs="Arial"/>
          <w:sz w:val="20"/>
          <w:szCs w:val="20"/>
        </w:rPr>
        <w:t>desenvolva;</w:t>
      </w:r>
      <w:r w:rsidRPr="003120CC">
        <w:rPr>
          <w:rFonts w:ascii="Arial" w:hAnsi="Arial" w:cs="Arial"/>
          <w:sz w:val="20"/>
          <w:szCs w:val="20"/>
        </w:rPr>
        <w:t xml:space="preserve"> em outros termos, coerência entre o conhecimento didático do conteúdo, o conhecimento pedagógico transmitido e a forma de trabalhar esse conhecimento durante a formação. Contempla a individualização do processo de ensino-aprendizagem como elemento integrante de qualquer programa de formação de professores,... Busca facilitar a interação do grupo em que se desenvolve o processo formativo,... Possibilita, aos professores em formação, o questionamento em relação às suas próprias crenças e práticas, a crítica propositiva em relação às orientações institucionais e, enfim, o seu crescimento intelectual, social, emocional e profissional.</w:t>
      </w:r>
    </w:p>
    <w:p w:rsidR="00AE5C01" w:rsidRPr="003120CC" w:rsidRDefault="00AE5C01" w:rsidP="00AE5C01">
      <w:pPr>
        <w:spacing w:after="0" w:line="240" w:lineRule="auto"/>
        <w:ind w:left="2268"/>
        <w:jc w:val="both"/>
        <w:rPr>
          <w:rFonts w:ascii="Arial" w:hAnsi="Arial" w:cs="Arial"/>
          <w:sz w:val="20"/>
          <w:szCs w:val="20"/>
        </w:rPr>
      </w:pPr>
    </w:p>
    <w:p w:rsidR="007448FB" w:rsidRDefault="007448FB" w:rsidP="0061238B">
      <w:pPr>
        <w:pStyle w:val="NormalWeb"/>
        <w:spacing w:before="0" w:beforeAutospacing="0" w:after="0" w:afterAutospacing="0" w:line="360" w:lineRule="auto"/>
        <w:ind w:firstLine="709"/>
        <w:jc w:val="both"/>
        <w:rPr>
          <w:rFonts w:ascii="Arial" w:hAnsi="Arial" w:cs="Arial"/>
        </w:rPr>
      </w:pPr>
    </w:p>
    <w:p w:rsidR="0015241A" w:rsidRPr="003120CC" w:rsidRDefault="000825FD" w:rsidP="0061238B">
      <w:pPr>
        <w:pStyle w:val="NormalWeb"/>
        <w:spacing w:before="0" w:beforeAutospacing="0" w:after="0" w:afterAutospacing="0" w:line="360" w:lineRule="auto"/>
        <w:ind w:firstLine="709"/>
        <w:jc w:val="both"/>
        <w:rPr>
          <w:rFonts w:ascii="Arial" w:eastAsiaTheme="minorHAnsi" w:hAnsi="Arial" w:cs="Arial"/>
          <w:lang w:eastAsia="en-US"/>
        </w:rPr>
      </w:pPr>
      <w:r w:rsidRPr="003120CC">
        <w:rPr>
          <w:rFonts w:ascii="Arial" w:hAnsi="Arial" w:cs="Arial"/>
        </w:rPr>
        <w:t>Extrapolando esse raciocínio</w:t>
      </w:r>
      <w:r w:rsidR="00941FB7" w:rsidRPr="003120CC">
        <w:rPr>
          <w:rFonts w:ascii="Arial" w:hAnsi="Arial" w:cs="Arial"/>
        </w:rPr>
        <w:t>,</w:t>
      </w:r>
      <w:r w:rsidR="0061238B" w:rsidRPr="003120CC">
        <w:rPr>
          <w:rFonts w:ascii="Arial" w:hAnsi="Arial" w:cs="Arial"/>
        </w:rPr>
        <w:t xml:space="preserve"> </w:t>
      </w:r>
      <w:r w:rsidRPr="003120CC">
        <w:rPr>
          <w:rFonts w:ascii="Arial" w:hAnsi="Arial" w:cs="Arial"/>
        </w:rPr>
        <w:t>a</w:t>
      </w:r>
      <w:r w:rsidR="00FC34C0" w:rsidRPr="003120CC">
        <w:rPr>
          <w:rFonts w:ascii="Arial" w:hAnsi="Arial" w:cs="Arial"/>
        </w:rPr>
        <w:t xml:space="preserve"> falta de procedimentos pedagógicos básicos colabora para o anacronismo acadêmico</w:t>
      </w:r>
      <w:r w:rsidR="000C0C44" w:rsidRPr="003120CC">
        <w:rPr>
          <w:rFonts w:ascii="Arial" w:hAnsi="Arial" w:cs="Arial"/>
        </w:rPr>
        <w:t>.</w:t>
      </w:r>
      <w:r w:rsidR="00FC34C0" w:rsidRPr="003120CC">
        <w:rPr>
          <w:rFonts w:ascii="Arial" w:hAnsi="Arial" w:cs="Arial"/>
        </w:rPr>
        <w:t xml:space="preserve"> O bom senso deve superar o imediatismo e, no exercício da profissão, o professor não pode se furtar de algumas técnicas pedagógicas básicas, tais como: seleção dos conteúdos que serão aplicados, distribuição do tempo em sala, aperfeiçoamento contínuo do processo de ens</w:t>
      </w:r>
      <w:r w:rsidR="007530F0" w:rsidRPr="003120CC">
        <w:rPr>
          <w:rFonts w:ascii="Arial" w:hAnsi="Arial" w:cs="Arial"/>
        </w:rPr>
        <w:t>ino-aprendizagem, elaboração de</w:t>
      </w:r>
      <w:r w:rsidR="00FC34C0" w:rsidRPr="003120CC">
        <w:rPr>
          <w:rFonts w:ascii="Arial" w:hAnsi="Arial" w:cs="Arial"/>
        </w:rPr>
        <w:t xml:space="preserve"> avaliações </w:t>
      </w:r>
      <w:r w:rsidR="007530F0" w:rsidRPr="003120CC">
        <w:rPr>
          <w:rFonts w:ascii="Arial" w:hAnsi="Arial" w:cs="Arial"/>
        </w:rPr>
        <w:t xml:space="preserve">reflexivas </w:t>
      </w:r>
      <w:r w:rsidR="00FC34C0" w:rsidRPr="003120CC">
        <w:rPr>
          <w:rFonts w:ascii="Arial" w:hAnsi="Arial" w:cs="Arial"/>
        </w:rPr>
        <w:t xml:space="preserve">e atividades extraclasse e a interdisciplinaridade. </w:t>
      </w:r>
      <w:r w:rsidR="0061238B" w:rsidRPr="003120CC">
        <w:rPr>
          <w:rFonts w:ascii="Arial" w:hAnsi="Arial" w:cs="Arial"/>
        </w:rPr>
        <w:t xml:space="preserve">Sobre este aspecto, </w:t>
      </w:r>
      <w:r w:rsidRPr="003120CC">
        <w:rPr>
          <w:rFonts w:ascii="Arial" w:eastAsiaTheme="minorHAnsi" w:hAnsi="Arial" w:cs="Arial"/>
          <w:lang w:eastAsia="en-US"/>
        </w:rPr>
        <w:t>Neto</w:t>
      </w:r>
      <w:r w:rsidR="00FE0B73" w:rsidRPr="003120CC">
        <w:rPr>
          <w:rFonts w:ascii="Arial" w:eastAsiaTheme="minorHAnsi" w:hAnsi="Arial" w:cs="Arial"/>
          <w:lang w:eastAsia="en-US"/>
        </w:rPr>
        <w:t xml:space="preserve"> (</w:t>
      </w:r>
      <w:r w:rsidR="0015241A" w:rsidRPr="003120CC">
        <w:rPr>
          <w:rFonts w:ascii="Arial" w:eastAsiaTheme="minorHAnsi" w:hAnsi="Arial" w:cs="Arial"/>
          <w:lang w:eastAsia="en-US"/>
        </w:rPr>
        <w:t>2011, p.</w:t>
      </w:r>
      <w:r w:rsidR="005859B8" w:rsidRPr="003120CC">
        <w:rPr>
          <w:rFonts w:ascii="Arial" w:eastAsiaTheme="minorHAnsi" w:hAnsi="Arial" w:cs="Arial"/>
          <w:lang w:eastAsia="en-US"/>
        </w:rPr>
        <w:t xml:space="preserve"> 203</w:t>
      </w:r>
      <w:r w:rsidR="0015241A" w:rsidRPr="003120CC">
        <w:rPr>
          <w:rFonts w:ascii="Arial" w:eastAsiaTheme="minorHAnsi" w:hAnsi="Arial" w:cs="Arial"/>
          <w:lang w:eastAsia="en-US"/>
        </w:rPr>
        <w:t>)</w:t>
      </w:r>
      <w:r w:rsidR="0061238B" w:rsidRPr="003120CC">
        <w:rPr>
          <w:rFonts w:ascii="Arial" w:eastAsiaTheme="minorHAnsi" w:hAnsi="Arial" w:cs="Arial"/>
          <w:lang w:eastAsia="en-US"/>
        </w:rPr>
        <w:t xml:space="preserve"> </w:t>
      </w:r>
      <w:r w:rsidRPr="003120CC">
        <w:rPr>
          <w:rFonts w:ascii="Arial" w:eastAsiaTheme="minorHAnsi" w:hAnsi="Arial" w:cs="Arial"/>
          <w:lang w:eastAsia="en-US"/>
        </w:rPr>
        <w:t>sinaliza sobre a importância do aperfeiçoamento contínuo:</w:t>
      </w:r>
    </w:p>
    <w:p w:rsidR="007448FB" w:rsidRDefault="007448FB" w:rsidP="00F65B2F">
      <w:pPr>
        <w:suppressAutoHyphens/>
        <w:spacing w:after="0" w:line="240" w:lineRule="auto"/>
        <w:ind w:left="2268"/>
        <w:jc w:val="both"/>
        <w:rPr>
          <w:rFonts w:ascii="Arial" w:hAnsi="Arial" w:cs="Arial"/>
          <w:sz w:val="20"/>
          <w:szCs w:val="20"/>
        </w:rPr>
      </w:pPr>
    </w:p>
    <w:p w:rsidR="007448FB" w:rsidRDefault="007448FB" w:rsidP="00F65B2F">
      <w:pPr>
        <w:suppressAutoHyphens/>
        <w:spacing w:after="0" w:line="240" w:lineRule="auto"/>
        <w:ind w:left="2268"/>
        <w:jc w:val="both"/>
        <w:rPr>
          <w:rFonts w:ascii="Arial" w:hAnsi="Arial" w:cs="Arial"/>
          <w:sz w:val="20"/>
          <w:szCs w:val="20"/>
        </w:rPr>
      </w:pPr>
    </w:p>
    <w:p w:rsidR="0015241A" w:rsidRPr="003120CC" w:rsidRDefault="0015241A" w:rsidP="00F65B2F">
      <w:pPr>
        <w:suppressAutoHyphens/>
        <w:spacing w:after="0" w:line="240" w:lineRule="auto"/>
        <w:ind w:left="2268"/>
        <w:jc w:val="both"/>
        <w:rPr>
          <w:rFonts w:ascii="Arial" w:hAnsi="Arial" w:cs="Arial"/>
          <w:sz w:val="20"/>
          <w:szCs w:val="20"/>
        </w:rPr>
      </w:pPr>
      <w:r w:rsidRPr="003120CC">
        <w:rPr>
          <w:rFonts w:ascii="Arial" w:hAnsi="Arial" w:cs="Arial"/>
          <w:sz w:val="20"/>
          <w:szCs w:val="20"/>
        </w:rPr>
        <w:t xml:space="preserve">A </w:t>
      </w:r>
      <w:r w:rsidR="00033274" w:rsidRPr="003120CC">
        <w:rPr>
          <w:rFonts w:ascii="Arial" w:hAnsi="Arial" w:cs="Arial"/>
          <w:sz w:val="20"/>
          <w:szCs w:val="20"/>
        </w:rPr>
        <w:t>exigência de formação docente apropriada em níveis e proporção adequados constitui um aspecto da política e da gestão do ensino superior, muito anterior à implantação das últimas reformas educacionais.</w:t>
      </w:r>
      <w:r w:rsidR="00FB29D9" w:rsidRPr="003120CC">
        <w:rPr>
          <w:rFonts w:ascii="Arial" w:hAnsi="Arial" w:cs="Arial"/>
          <w:sz w:val="20"/>
          <w:szCs w:val="20"/>
        </w:rPr>
        <w:t xml:space="preserve"> </w:t>
      </w:r>
      <w:r w:rsidR="00033274" w:rsidRPr="003120CC">
        <w:rPr>
          <w:rFonts w:ascii="Arial" w:hAnsi="Arial" w:cs="Arial"/>
          <w:sz w:val="20"/>
          <w:szCs w:val="20"/>
        </w:rPr>
        <w:t>Foi a pós-graduação, o primeiro nível de formação a ter a titulação de docentes instituída como critério para o credenciamento de instituições,</w:t>
      </w:r>
      <w:r w:rsidR="005859B8" w:rsidRPr="003120CC">
        <w:rPr>
          <w:rFonts w:ascii="Arial" w:hAnsi="Arial" w:cs="Arial"/>
          <w:sz w:val="20"/>
          <w:szCs w:val="20"/>
        </w:rPr>
        <w:t xml:space="preserve"> a criação e a avaliação de cursos no país, compondo o sistema de avaliação operado pela Coordenação de</w:t>
      </w:r>
      <w:r w:rsidR="00705FAD" w:rsidRPr="003120CC">
        <w:rPr>
          <w:rFonts w:ascii="Arial" w:hAnsi="Arial" w:cs="Arial"/>
          <w:sz w:val="20"/>
          <w:szCs w:val="20"/>
        </w:rPr>
        <w:t xml:space="preserve"> </w:t>
      </w:r>
      <w:r w:rsidR="005859B8" w:rsidRPr="003120CC">
        <w:rPr>
          <w:rFonts w:ascii="Arial" w:hAnsi="Arial" w:cs="Arial"/>
          <w:sz w:val="20"/>
          <w:szCs w:val="20"/>
        </w:rPr>
        <w:t>Avaliação de Pessoal de Nível Superior (CAPES) do Ministério Da Educação.</w:t>
      </w:r>
    </w:p>
    <w:p w:rsidR="00F65B2F" w:rsidRPr="003120CC" w:rsidRDefault="00F65B2F" w:rsidP="00F65B2F">
      <w:pPr>
        <w:suppressAutoHyphens/>
        <w:spacing w:after="0" w:line="240" w:lineRule="auto"/>
        <w:ind w:firstLine="708"/>
        <w:jc w:val="both"/>
        <w:rPr>
          <w:rFonts w:ascii="Arial" w:eastAsia="Times New Roman" w:hAnsi="Arial" w:cs="Arial"/>
          <w:sz w:val="24"/>
          <w:szCs w:val="24"/>
          <w:lang w:eastAsia="pt-BR"/>
        </w:rPr>
      </w:pPr>
    </w:p>
    <w:p w:rsidR="007448FB" w:rsidRDefault="007448FB" w:rsidP="001D3615">
      <w:pPr>
        <w:suppressAutoHyphens/>
        <w:spacing w:after="0" w:line="360" w:lineRule="auto"/>
        <w:ind w:firstLine="709"/>
        <w:jc w:val="both"/>
        <w:rPr>
          <w:rFonts w:ascii="Arial" w:eastAsia="Times New Roman" w:hAnsi="Arial" w:cs="Arial"/>
          <w:sz w:val="24"/>
          <w:szCs w:val="24"/>
          <w:lang w:eastAsia="pt-BR"/>
        </w:rPr>
      </w:pPr>
    </w:p>
    <w:p w:rsidR="00F65B2F" w:rsidRPr="003120CC" w:rsidRDefault="005859B8" w:rsidP="001D3615">
      <w:pPr>
        <w:suppressAutoHyphens/>
        <w:spacing w:after="0" w:line="360" w:lineRule="auto"/>
        <w:ind w:firstLine="709"/>
        <w:jc w:val="both"/>
        <w:rPr>
          <w:rFonts w:ascii="Arial" w:eastAsia="Times New Roman" w:hAnsi="Arial" w:cs="Arial"/>
          <w:sz w:val="24"/>
          <w:szCs w:val="24"/>
          <w:lang w:eastAsia="pt-BR"/>
        </w:rPr>
      </w:pPr>
      <w:r w:rsidRPr="003120CC">
        <w:rPr>
          <w:rFonts w:ascii="Arial" w:eastAsia="Times New Roman" w:hAnsi="Arial" w:cs="Arial"/>
          <w:sz w:val="24"/>
          <w:szCs w:val="24"/>
          <w:lang w:eastAsia="pt-BR"/>
        </w:rPr>
        <w:t>No que concerne à preparação para o exercício da docência, o</w:t>
      </w:r>
      <w:r w:rsidR="00FC34C0" w:rsidRPr="003120CC">
        <w:rPr>
          <w:rFonts w:ascii="Arial" w:eastAsia="Times New Roman" w:hAnsi="Arial" w:cs="Arial"/>
          <w:sz w:val="24"/>
          <w:szCs w:val="24"/>
          <w:lang w:eastAsia="pt-BR"/>
        </w:rPr>
        <w:t xml:space="preserve"> professor deve ter consciência da sua função. Deve </w:t>
      </w:r>
      <w:r w:rsidRPr="003120CC">
        <w:rPr>
          <w:rFonts w:ascii="Arial" w:eastAsia="Times New Roman" w:hAnsi="Arial" w:cs="Arial"/>
          <w:sz w:val="24"/>
          <w:szCs w:val="24"/>
          <w:lang w:eastAsia="pt-BR"/>
        </w:rPr>
        <w:t xml:space="preserve">saber </w:t>
      </w:r>
      <w:r w:rsidR="00FC34C0" w:rsidRPr="003120CC">
        <w:rPr>
          <w:rFonts w:ascii="Arial" w:eastAsia="Times New Roman" w:hAnsi="Arial" w:cs="Arial"/>
          <w:sz w:val="24"/>
          <w:szCs w:val="24"/>
          <w:lang w:eastAsia="pt-BR"/>
        </w:rPr>
        <w:t>planejar e desenvolver prática</w:t>
      </w:r>
      <w:r w:rsidRPr="003120CC">
        <w:rPr>
          <w:rFonts w:ascii="Arial" w:eastAsia="Times New Roman" w:hAnsi="Arial" w:cs="Arial"/>
          <w:sz w:val="24"/>
          <w:szCs w:val="24"/>
          <w:lang w:eastAsia="pt-BR"/>
        </w:rPr>
        <w:t>s</w:t>
      </w:r>
      <w:r w:rsidR="00FC34C0" w:rsidRPr="003120CC">
        <w:rPr>
          <w:rFonts w:ascii="Arial" w:eastAsia="Times New Roman" w:hAnsi="Arial" w:cs="Arial"/>
          <w:sz w:val="24"/>
          <w:szCs w:val="24"/>
          <w:lang w:eastAsia="pt-BR"/>
        </w:rPr>
        <w:t xml:space="preserve"> pedagógica</w:t>
      </w:r>
      <w:r w:rsidRPr="003120CC">
        <w:rPr>
          <w:rFonts w:ascii="Arial" w:eastAsia="Times New Roman" w:hAnsi="Arial" w:cs="Arial"/>
          <w:sz w:val="24"/>
          <w:szCs w:val="24"/>
          <w:lang w:eastAsia="pt-BR"/>
        </w:rPr>
        <w:t>s</w:t>
      </w:r>
      <w:r w:rsidR="00FC34C0" w:rsidRPr="003120CC">
        <w:rPr>
          <w:rFonts w:ascii="Arial" w:eastAsia="Times New Roman" w:hAnsi="Arial" w:cs="Arial"/>
          <w:sz w:val="24"/>
          <w:szCs w:val="24"/>
          <w:lang w:eastAsia="pt-BR"/>
        </w:rPr>
        <w:t xml:space="preserve"> levando em consideração que o ambiente acadêmico é, por excelência, o lugar da ampliação da experiência humana, o lugar onde se constroem conhecimentos e sonhos. </w:t>
      </w:r>
      <w:r w:rsidR="00F65B2F" w:rsidRPr="003120CC">
        <w:rPr>
          <w:rFonts w:ascii="Arial" w:eastAsia="Times New Roman" w:hAnsi="Arial" w:cs="Arial"/>
          <w:sz w:val="24"/>
          <w:szCs w:val="24"/>
          <w:lang w:eastAsia="pt-BR"/>
        </w:rPr>
        <w:t xml:space="preserve">O docente deve adquirir conhecimentos específicos e pedagógicos </w:t>
      </w:r>
      <w:r w:rsidR="00941FB7" w:rsidRPr="003120CC">
        <w:rPr>
          <w:rFonts w:ascii="Arial" w:eastAsia="Times New Roman" w:hAnsi="Arial" w:cs="Arial"/>
          <w:sz w:val="24"/>
          <w:szCs w:val="24"/>
          <w:lang w:eastAsia="pt-BR"/>
        </w:rPr>
        <w:t>para</w:t>
      </w:r>
      <w:r w:rsidR="00F65B2F" w:rsidRPr="003120CC">
        <w:rPr>
          <w:rFonts w:ascii="Arial" w:eastAsia="Times New Roman" w:hAnsi="Arial" w:cs="Arial"/>
          <w:sz w:val="24"/>
          <w:szCs w:val="24"/>
          <w:lang w:eastAsia="pt-BR"/>
        </w:rPr>
        <w:t xml:space="preserve"> educar sem perder de vista a dimensão humana, mantendo o compromisso com processos de ensino-aprendizagem vinculados aos princípios de uma formação integral e de qualidade. </w:t>
      </w:r>
    </w:p>
    <w:p w:rsidR="00477547" w:rsidRPr="003120CC" w:rsidRDefault="00F65B2F" w:rsidP="007448FB">
      <w:pPr>
        <w:suppressAutoHyphens/>
        <w:spacing w:after="0" w:line="360" w:lineRule="auto"/>
        <w:ind w:firstLine="708"/>
        <w:jc w:val="both"/>
        <w:rPr>
          <w:rFonts w:ascii="Arial" w:eastAsia="Times New Roman" w:hAnsi="Arial" w:cs="Arial"/>
          <w:sz w:val="24"/>
          <w:szCs w:val="24"/>
          <w:lang w:eastAsia="pt-BR"/>
        </w:rPr>
      </w:pPr>
      <w:r w:rsidRPr="003120CC">
        <w:rPr>
          <w:rFonts w:ascii="Arial" w:eastAsia="Times New Roman" w:hAnsi="Arial" w:cs="Arial"/>
          <w:sz w:val="24"/>
          <w:szCs w:val="24"/>
          <w:lang w:eastAsia="pt-BR"/>
        </w:rPr>
        <w:t xml:space="preserve">Toda mudança é acompanhada de resistência, por isso, fazer a </w:t>
      </w:r>
      <w:r w:rsidR="0061238B" w:rsidRPr="003120CC">
        <w:rPr>
          <w:rFonts w:ascii="Arial" w:eastAsia="Times New Roman" w:hAnsi="Arial" w:cs="Arial"/>
          <w:sz w:val="24"/>
          <w:szCs w:val="24"/>
          <w:lang w:eastAsia="pt-BR"/>
        </w:rPr>
        <w:t>mesmice</w:t>
      </w:r>
      <w:r w:rsidRPr="003120CC">
        <w:rPr>
          <w:rFonts w:ascii="Arial" w:eastAsia="Times New Roman" w:hAnsi="Arial" w:cs="Arial"/>
          <w:sz w:val="24"/>
          <w:szCs w:val="24"/>
          <w:lang w:eastAsia="pt-BR"/>
        </w:rPr>
        <w:t xml:space="preserve"> é uma alternativa para os acomodados, que</w:t>
      </w:r>
      <w:r w:rsidR="00941FB7" w:rsidRPr="003120CC">
        <w:rPr>
          <w:rFonts w:ascii="Arial" w:eastAsia="Times New Roman" w:hAnsi="Arial" w:cs="Arial"/>
          <w:sz w:val="24"/>
          <w:szCs w:val="24"/>
          <w:lang w:eastAsia="pt-BR"/>
        </w:rPr>
        <w:t>,</w:t>
      </w:r>
      <w:r w:rsidRPr="003120CC">
        <w:rPr>
          <w:rFonts w:ascii="Arial" w:eastAsia="Times New Roman" w:hAnsi="Arial" w:cs="Arial"/>
          <w:sz w:val="24"/>
          <w:szCs w:val="24"/>
          <w:lang w:eastAsia="pt-BR"/>
        </w:rPr>
        <w:t xml:space="preserve"> por falta de estímulos ou consciência da importância do seu papel, não conseguem </w:t>
      </w:r>
      <w:r w:rsidR="00941FB7" w:rsidRPr="003120CC">
        <w:rPr>
          <w:rFonts w:ascii="Arial" w:eastAsia="Times New Roman" w:hAnsi="Arial" w:cs="Arial"/>
          <w:sz w:val="24"/>
          <w:szCs w:val="24"/>
          <w:lang w:eastAsia="pt-BR"/>
        </w:rPr>
        <w:t>se inserir</w:t>
      </w:r>
      <w:r w:rsidRPr="003120CC">
        <w:rPr>
          <w:rFonts w:ascii="Arial" w:eastAsia="Times New Roman" w:hAnsi="Arial" w:cs="Arial"/>
          <w:sz w:val="24"/>
          <w:szCs w:val="24"/>
          <w:lang w:eastAsia="pt-BR"/>
        </w:rPr>
        <w:t xml:space="preserve"> no novo mundo do conhecimento. Daí a importância da aplicabilidade de ações inovadoras que fomentem </w:t>
      </w:r>
      <w:r w:rsidR="007530F0" w:rsidRPr="003120CC">
        <w:rPr>
          <w:rFonts w:ascii="Arial" w:eastAsia="Times New Roman" w:hAnsi="Arial" w:cs="Arial"/>
          <w:sz w:val="24"/>
          <w:szCs w:val="24"/>
          <w:lang w:eastAsia="pt-BR"/>
        </w:rPr>
        <w:t>a conexão entre os conhecimentos adquiridos no percurso acadêmico</w:t>
      </w:r>
      <w:r w:rsidR="007530F0" w:rsidRPr="003120CC">
        <w:rPr>
          <w:rFonts w:ascii="Arial" w:hAnsi="Arial" w:cs="Arial"/>
          <w:sz w:val="24"/>
          <w:szCs w:val="24"/>
          <w:lang w:eastAsia="ar-SA"/>
        </w:rPr>
        <w:t xml:space="preserve">. </w:t>
      </w:r>
      <w:r w:rsidR="00477547" w:rsidRPr="003120CC">
        <w:rPr>
          <w:rFonts w:ascii="Arial" w:eastAsia="Times New Roman" w:hAnsi="Arial" w:cs="Arial"/>
          <w:sz w:val="24"/>
          <w:szCs w:val="24"/>
          <w:lang w:eastAsia="pt-BR"/>
        </w:rPr>
        <w:t xml:space="preserve">O docente da educação superior deve conduzir seus </w:t>
      </w:r>
      <w:r w:rsidR="003B003B" w:rsidRPr="003120CC">
        <w:rPr>
          <w:rFonts w:ascii="Arial" w:eastAsia="Times New Roman" w:hAnsi="Arial" w:cs="Arial"/>
          <w:sz w:val="24"/>
          <w:szCs w:val="24"/>
          <w:lang w:eastAsia="pt-BR"/>
        </w:rPr>
        <w:t>estudante</w:t>
      </w:r>
      <w:r w:rsidR="00477547" w:rsidRPr="003120CC">
        <w:rPr>
          <w:rFonts w:ascii="Arial" w:eastAsia="Times New Roman" w:hAnsi="Arial" w:cs="Arial"/>
          <w:sz w:val="24"/>
          <w:szCs w:val="24"/>
          <w:lang w:eastAsia="pt-BR"/>
        </w:rPr>
        <w:t>s para um processo formativo</w:t>
      </w:r>
      <w:r w:rsidR="00D320DC" w:rsidRPr="003120CC">
        <w:rPr>
          <w:rFonts w:ascii="Arial" w:eastAsia="Times New Roman" w:hAnsi="Arial" w:cs="Arial"/>
          <w:sz w:val="24"/>
          <w:szCs w:val="24"/>
          <w:lang w:eastAsia="pt-BR"/>
        </w:rPr>
        <w:t>,</w:t>
      </w:r>
      <w:r w:rsidR="00477547" w:rsidRPr="003120CC">
        <w:rPr>
          <w:rFonts w:ascii="Arial" w:eastAsia="Times New Roman" w:hAnsi="Arial" w:cs="Arial"/>
          <w:sz w:val="24"/>
          <w:szCs w:val="24"/>
          <w:lang w:eastAsia="pt-BR"/>
        </w:rPr>
        <w:t xml:space="preserve"> tornando-os capazes de contribuir para a transformação da realidade, primando pe</w:t>
      </w:r>
      <w:r w:rsidR="00400371" w:rsidRPr="003120CC">
        <w:rPr>
          <w:rFonts w:ascii="Arial" w:eastAsia="Times New Roman" w:hAnsi="Arial" w:cs="Arial"/>
          <w:sz w:val="24"/>
          <w:szCs w:val="24"/>
          <w:lang w:eastAsia="pt-BR"/>
        </w:rPr>
        <w:t xml:space="preserve">la permanente avaliação crítico </w:t>
      </w:r>
      <w:r w:rsidR="00477547" w:rsidRPr="003120CC">
        <w:rPr>
          <w:rFonts w:ascii="Arial" w:eastAsia="Times New Roman" w:hAnsi="Arial" w:cs="Arial"/>
          <w:sz w:val="24"/>
          <w:szCs w:val="24"/>
          <w:lang w:eastAsia="pt-BR"/>
        </w:rPr>
        <w:t xml:space="preserve">reflexiva da sua práxis e afirmando-se enquanto ser histórico que educa e se educa constantemente, num movimento dialético com o mundo que o cerca. </w:t>
      </w:r>
    </w:p>
    <w:p w:rsidR="00477547" w:rsidRPr="003120CC" w:rsidRDefault="00195FA6" w:rsidP="007448FB">
      <w:pPr>
        <w:autoSpaceDE w:val="0"/>
        <w:autoSpaceDN w:val="0"/>
        <w:adjustRightInd w:val="0"/>
        <w:spacing w:after="0" w:line="360" w:lineRule="auto"/>
        <w:jc w:val="both"/>
        <w:rPr>
          <w:rFonts w:ascii="Arial" w:hAnsi="Arial" w:cs="Arial"/>
          <w:sz w:val="24"/>
          <w:szCs w:val="24"/>
        </w:rPr>
      </w:pPr>
      <w:r w:rsidRPr="003120CC">
        <w:rPr>
          <w:rFonts w:ascii="Arial" w:hAnsi="Arial" w:cs="Arial"/>
          <w:sz w:val="24"/>
          <w:szCs w:val="24"/>
        </w:rPr>
        <w:tab/>
      </w:r>
      <w:r w:rsidR="00FC34C0" w:rsidRPr="003120CC">
        <w:rPr>
          <w:rFonts w:ascii="Arial" w:hAnsi="Arial" w:cs="Arial"/>
          <w:sz w:val="24"/>
          <w:szCs w:val="24"/>
        </w:rPr>
        <w:t>A coordenação de uma atividade prática e inovadora, diferente das atividades avaliativas tradicionais, focadas em notas, promove uma conexão harmônica entre todas as disciplinas da grade curricular, norteia os educandos para questionamentos fundamentados. Nesse sentido, o docente deve estar comprometido com o ensino aprendizagem e o discente receptivo para ser conduzido para prática</w:t>
      </w:r>
      <w:r w:rsidR="00477547" w:rsidRPr="003120CC">
        <w:rPr>
          <w:rFonts w:ascii="Arial" w:hAnsi="Arial" w:cs="Arial"/>
          <w:sz w:val="24"/>
          <w:szCs w:val="24"/>
        </w:rPr>
        <w:t>s</w:t>
      </w:r>
      <w:r w:rsidR="00B9546E" w:rsidRPr="003120CC">
        <w:rPr>
          <w:rFonts w:ascii="Arial" w:hAnsi="Arial" w:cs="Arial"/>
          <w:sz w:val="24"/>
          <w:szCs w:val="24"/>
        </w:rPr>
        <w:t xml:space="preserve"> </w:t>
      </w:r>
      <w:r w:rsidR="00477547" w:rsidRPr="003120CC">
        <w:rPr>
          <w:rFonts w:ascii="Arial" w:hAnsi="Arial" w:cs="Arial"/>
          <w:sz w:val="24"/>
          <w:szCs w:val="24"/>
        </w:rPr>
        <w:t>inovadoras</w:t>
      </w:r>
      <w:r w:rsidR="00FC34C0" w:rsidRPr="003120CC">
        <w:rPr>
          <w:rFonts w:ascii="Arial" w:hAnsi="Arial" w:cs="Arial"/>
          <w:sz w:val="24"/>
          <w:szCs w:val="24"/>
        </w:rPr>
        <w:t xml:space="preserve">. </w:t>
      </w:r>
      <w:r w:rsidR="00477547" w:rsidRPr="003120CC">
        <w:rPr>
          <w:rFonts w:ascii="Arial" w:hAnsi="Arial" w:cs="Arial"/>
          <w:sz w:val="24"/>
          <w:szCs w:val="24"/>
        </w:rPr>
        <w:t xml:space="preserve">Em geral, ainda que o docente planeje suas aulas e que na prática do ensino faça uso de tecnologia de ponta, se ao final do processo enaltecer a prova </w:t>
      </w:r>
      <w:r w:rsidR="00D320DC" w:rsidRPr="003120CC">
        <w:rPr>
          <w:rFonts w:ascii="Arial" w:hAnsi="Arial" w:cs="Arial"/>
          <w:sz w:val="24"/>
          <w:szCs w:val="24"/>
        </w:rPr>
        <w:t xml:space="preserve">escrita </w:t>
      </w:r>
      <w:r w:rsidR="00477547" w:rsidRPr="003120CC">
        <w:rPr>
          <w:rFonts w:ascii="Arial" w:hAnsi="Arial" w:cs="Arial"/>
          <w:sz w:val="24"/>
          <w:szCs w:val="24"/>
        </w:rPr>
        <w:t xml:space="preserve">como único processo avaliativo, certamente a aprendizagem estará comprometida. </w:t>
      </w:r>
    </w:p>
    <w:p w:rsidR="00477547" w:rsidRPr="003120CC" w:rsidRDefault="00477547" w:rsidP="00477547">
      <w:pPr>
        <w:autoSpaceDE w:val="0"/>
        <w:autoSpaceDN w:val="0"/>
        <w:adjustRightInd w:val="0"/>
        <w:spacing w:after="0" w:line="360" w:lineRule="auto"/>
        <w:jc w:val="both"/>
        <w:rPr>
          <w:rFonts w:ascii="Arial" w:hAnsi="Arial" w:cs="Arial"/>
          <w:strike/>
          <w:sz w:val="24"/>
          <w:szCs w:val="24"/>
        </w:rPr>
      </w:pPr>
      <w:r w:rsidRPr="003120CC">
        <w:rPr>
          <w:rFonts w:ascii="Arial" w:hAnsi="Arial" w:cs="Arial"/>
          <w:sz w:val="24"/>
          <w:szCs w:val="24"/>
        </w:rPr>
        <w:tab/>
        <w:t>A avaliação deve estar fundamentada na aprendizagem</w:t>
      </w:r>
      <w:r w:rsidR="005B28AB" w:rsidRPr="003120CC">
        <w:rPr>
          <w:rFonts w:ascii="Arial" w:hAnsi="Arial" w:cs="Arial"/>
          <w:sz w:val="24"/>
          <w:szCs w:val="24"/>
        </w:rPr>
        <w:t xml:space="preserve"> e</w:t>
      </w:r>
      <w:r w:rsidRPr="003120CC">
        <w:rPr>
          <w:rFonts w:ascii="Arial" w:hAnsi="Arial" w:cs="Arial"/>
          <w:sz w:val="24"/>
          <w:szCs w:val="24"/>
        </w:rPr>
        <w:t xml:space="preserve"> a nota atribuída ao aluno deve valorizar todas as atividades </w:t>
      </w:r>
      <w:r w:rsidR="00455A44" w:rsidRPr="003120CC">
        <w:rPr>
          <w:rFonts w:ascii="Arial" w:hAnsi="Arial" w:cs="Arial"/>
          <w:sz w:val="24"/>
          <w:szCs w:val="24"/>
        </w:rPr>
        <w:t>reflexivas</w:t>
      </w:r>
      <w:r w:rsidRPr="003120CC">
        <w:rPr>
          <w:rFonts w:ascii="Arial" w:hAnsi="Arial" w:cs="Arial"/>
          <w:sz w:val="24"/>
          <w:szCs w:val="24"/>
        </w:rPr>
        <w:t xml:space="preserve"> desenvolvidas durante o período letivo. O professor, </w:t>
      </w:r>
      <w:r w:rsidR="00455A44" w:rsidRPr="003120CC">
        <w:rPr>
          <w:rFonts w:ascii="Arial" w:hAnsi="Arial" w:cs="Arial"/>
          <w:sz w:val="24"/>
          <w:szCs w:val="24"/>
        </w:rPr>
        <w:t>por imposição institucional</w:t>
      </w:r>
      <w:r w:rsidRPr="003120CC">
        <w:rPr>
          <w:rFonts w:ascii="Arial" w:hAnsi="Arial" w:cs="Arial"/>
          <w:sz w:val="24"/>
          <w:szCs w:val="24"/>
        </w:rPr>
        <w:t>, costuma atribuir um peso maior às provas das unidades servindo como indicativo de avaliação mais importante.</w:t>
      </w:r>
    </w:p>
    <w:p w:rsidR="007B68F8" w:rsidRPr="003120CC" w:rsidRDefault="007448FB" w:rsidP="007B68F8">
      <w:pPr>
        <w:autoSpaceDE w:val="0"/>
        <w:autoSpaceDN w:val="0"/>
        <w:adjustRightInd w:val="0"/>
        <w:spacing w:after="0" w:line="360" w:lineRule="auto"/>
        <w:jc w:val="both"/>
        <w:rPr>
          <w:rFonts w:ascii="Arial" w:hAnsi="Arial" w:cs="Arial"/>
          <w:b/>
          <w:sz w:val="24"/>
          <w:szCs w:val="24"/>
        </w:rPr>
      </w:pPr>
      <w:r>
        <w:rPr>
          <w:rFonts w:ascii="Arial" w:hAnsi="Arial" w:cs="Arial"/>
          <w:b/>
          <w:sz w:val="24"/>
          <w:szCs w:val="24"/>
        </w:rPr>
        <w:lastRenderedPageBreak/>
        <w:t xml:space="preserve">3 </w:t>
      </w:r>
      <w:r w:rsidR="00454D93" w:rsidRPr="003120CC">
        <w:rPr>
          <w:rFonts w:ascii="Arial" w:hAnsi="Arial" w:cs="Arial"/>
          <w:b/>
          <w:sz w:val="24"/>
          <w:szCs w:val="24"/>
        </w:rPr>
        <w:t>METODOLOGIA</w:t>
      </w:r>
    </w:p>
    <w:p w:rsidR="007448FB" w:rsidRDefault="007448FB" w:rsidP="00F666FE">
      <w:pPr>
        <w:autoSpaceDE w:val="0"/>
        <w:autoSpaceDN w:val="0"/>
        <w:adjustRightInd w:val="0"/>
        <w:spacing w:after="0" w:line="360" w:lineRule="auto"/>
        <w:ind w:firstLine="708"/>
        <w:jc w:val="both"/>
        <w:rPr>
          <w:rFonts w:ascii="Arial" w:hAnsi="Arial" w:cs="Arial"/>
          <w:sz w:val="24"/>
          <w:szCs w:val="24"/>
        </w:rPr>
      </w:pPr>
    </w:p>
    <w:p w:rsidR="00F70A09" w:rsidRPr="003120CC" w:rsidRDefault="00F666FE" w:rsidP="00F666FE">
      <w:pPr>
        <w:autoSpaceDE w:val="0"/>
        <w:autoSpaceDN w:val="0"/>
        <w:adjustRightInd w:val="0"/>
        <w:spacing w:after="0" w:line="360" w:lineRule="auto"/>
        <w:ind w:firstLine="708"/>
        <w:jc w:val="both"/>
        <w:rPr>
          <w:rFonts w:ascii="Arial" w:hAnsi="Arial" w:cs="Arial"/>
          <w:sz w:val="24"/>
          <w:szCs w:val="24"/>
        </w:rPr>
      </w:pPr>
      <w:r w:rsidRPr="003120CC">
        <w:rPr>
          <w:rFonts w:ascii="Arial" w:hAnsi="Arial" w:cs="Arial"/>
          <w:sz w:val="24"/>
          <w:szCs w:val="24"/>
        </w:rPr>
        <w:t xml:space="preserve">Para atender aos objetivos desse trabalho, </w:t>
      </w:r>
      <w:r w:rsidR="00F70A09" w:rsidRPr="003120CC">
        <w:rPr>
          <w:rFonts w:ascii="Arial" w:hAnsi="Arial" w:cs="Arial"/>
          <w:sz w:val="24"/>
          <w:szCs w:val="24"/>
        </w:rPr>
        <w:t xml:space="preserve">a investigação aqui proposta </w:t>
      </w:r>
      <w:r w:rsidRPr="003120CC">
        <w:rPr>
          <w:rFonts w:ascii="Arial" w:hAnsi="Arial" w:cs="Arial"/>
          <w:sz w:val="24"/>
          <w:szCs w:val="24"/>
        </w:rPr>
        <w:t>caracteriza-se como exploratória</w:t>
      </w:r>
      <w:r w:rsidR="00ED27A8" w:rsidRPr="003120CC">
        <w:rPr>
          <w:rFonts w:ascii="Arial" w:hAnsi="Arial" w:cs="Arial"/>
          <w:sz w:val="24"/>
          <w:szCs w:val="24"/>
        </w:rPr>
        <w:t xml:space="preserve">, </w:t>
      </w:r>
      <w:r w:rsidRPr="003120CC">
        <w:rPr>
          <w:rFonts w:ascii="Arial" w:hAnsi="Arial" w:cs="Arial"/>
          <w:sz w:val="24"/>
          <w:szCs w:val="24"/>
        </w:rPr>
        <w:t>descritiva</w:t>
      </w:r>
      <w:r w:rsidR="00ED27A8" w:rsidRPr="003120CC">
        <w:rPr>
          <w:rFonts w:ascii="Arial" w:hAnsi="Arial" w:cs="Arial"/>
          <w:sz w:val="24"/>
          <w:szCs w:val="24"/>
        </w:rPr>
        <w:t xml:space="preserve"> e bibliográfica</w:t>
      </w:r>
      <w:r w:rsidRPr="003120CC">
        <w:rPr>
          <w:rFonts w:ascii="Arial" w:hAnsi="Arial" w:cs="Arial"/>
          <w:sz w:val="24"/>
          <w:szCs w:val="24"/>
        </w:rPr>
        <w:t>. Possui as características de um estudo exploratório que de acordo com Marconi e Lakatos (2002, p. 85) corresponde a investigações de pesquisa empírica com tripla finalidade: desenvolver hipóteses, aumentar a familiaridade do pesquisador com um ambiente, fato ou fenômeno ou mo</w:t>
      </w:r>
      <w:r w:rsidR="00F70A09" w:rsidRPr="003120CC">
        <w:rPr>
          <w:rFonts w:ascii="Arial" w:hAnsi="Arial" w:cs="Arial"/>
          <w:sz w:val="24"/>
          <w:szCs w:val="24"/>
        </w:rPr>
        <w:t>dificar e esclarecer conceitos.</w:t>
      </w:r>
    </w:p>
    <w:p w:rsidR="00827EC2" w:rsidRPr="003120CC" w:rsidRDefault="00F666FE" w:rsidP="00F666FE">
      <w:pPr>
        <w:autoSpaceDE w:val="0"/>
        <w:autoSpaceDN w:val="0"/>
        <w:adjustRightInd w:val="0"/>
        <w:spacing w:after="0" w:line="360" w:lineRule="auto"/>
        <w:ind w:firstLine="708"/>
        <w:jc w:val="both"/>
        <w:rPr>
          <w:rFonts w:ascii="Arial" w:hAnsi="Arial" w:cs="Arial"/>
          <w:sz w:val="24"/>
          <w:szCs w:val="24"/>
        </w:rPr>
      </w:pPr>
      <w:r w:rsidRPr="003120CC">
        <w:rPr>
          <w:rFonts w:ascii="Arial" w:hAnsi="Arial" w:cs="Arial"/>
          <w:sz w:val="24"/>
          <w:szCs w:val="24"/>
        </w:rPr>
        <w:t>Está incluso na categoria de descritivo, pois como define Gil (1999) objetiva a descrição das características de determinada população ou fenômeno ou o estabelecimento de relação entre as variáveis.</w:t>
      </w:r>
    </w:p>
    <w:p w:rsidR="00ED27A8" w:rsidRPr="003120CC" w:rsidRDefault="00827EC2" w:rsidP="00F666FE">
      <w:pPr>
        <w:autoSpaceDE w:val="0"/>
        <w:autoSpaceDN w:val="0"/>
        <w:adjustRightInd w:val="0"/>
        <w:spacing w:after="0" w:line="360" w:lineRule="auto"/>
        <w:ind w:firstLine="708"/>
        <w:jc w:val="both"/>
        <w:rPr>
          <w:rFonts w:ascii="Arial" w:hAnsi="Arial" w:cs="Arial"/>
          <w:sz w:val="24"/>
          <w:szCs w:val="24"/>
        </w:rPr>
      </w:pPr>
      <w:r w:rsidRPr="003120CC">
        <w:rPr>
          <w:rFonts w:ascii="Arial" w:hAnsi="Arial" w:cs="Arial"/>
          <w:sz w:val="24"/>
          <w:szCs w:val="24"/>
        </w:rPr>
        <w:t xml:space="preserve">Qualifica-se como </w:t>
      </w:r>
      <w:r w:rsidR="00ED27A8" w:rsidRPr="003120CC">
        <w:rPr>
          <w:rFonts w:ascii="Arial" w:hAnsi="Arial" w:cs="Arial"/>
          <w:sz w:val="24"/>
          <w:szCs w:val="24"/>
        </w:rPr>
        <w:t xml:space="preserve">bibliográfica, </w:t>
      </w:r>
      <w:r w:rsidRPr="003120CC">
        <w:rPr>
          <w:rFonts w:ascii="Arial" w:hAnsi="Arial" w:cs="Arial"/>
          <w:sz w:val="24"/>
          <w:szCs w:val="24"/>
        </w:rPr>
        <w:t xml:space="preserve">diante da </w:t>
      </w:r>
      <w:r w:rsidR="00ED27A8" w:rsidRPr="003120CC">
        <w:rPr>
          <w:rFonts w:ascii="Arial" w:hAnsi="Arial" w:cs="Arial"/>
          <w:sz w:val="24"/>
          <w:szCs w:val="24"/>
        </w:rPr>
        <w:t>necessidade de fundamentar as considerações apresentadas pelos diversos autores que tratam da temática aqui analisada</w:t>
      </w:r>
      <w:r w:rsidR="00F94695" w:rsidRPr="003120CC">
        <w:rPr>
          <w:rFonts w:ascii="Arial" w:hAnsi="Arial" w:cs="Arial"/>
          <w:sz w:val="24"/>
          <w:szCs w:val="24"/>
        </w:rPr>
        <w:t>, baseadas em pesquisas às obras em livros, artigos, ou periódicos.</w:t>
      </w:r>
      <w:r w:rsidRPr="003120CC">
        <w:rPr>
          <w:rFonts w:ascii="Arial" w:hAnsi="Arial" w:cs="Arial"/>
          <w:sz w:val="24"/>
          <w:szCs w:val="24"/>
        </w:rPr>
        <w:t xml:space="preserve"> Ratificando esta necessidade, Prestes (2011) explica que para realizar esta pesquisa, deve-se fazer um levantamento dos temas e tipos de abordagens já trabalhadas por outros estudiosos.</w:t>
      </w:r>
      <w:r w:rsidR="00ED27A8" w:rsidRPr="003120CC">
        <w:rPr>
          <w:rFonts w:ascii="Arial" w:hAnsi="Arial" w:cs="Arial"/>
          <w:sz w:val="24"/>
          <w:szCs w:val="24"/>
        </w:rPr>
        <w:t xml:space="preserve"> </w:t>
      </w:r>
    </w:p>
    <w:p w:rsidR="00F666FE" w:rsidRPr="003120CC" w:rsidRDefault="00F666FE" w:rsidP="007B68F8">
      <w:pPr>
        <w:autoSpaceDE w:val="0"/>
        <w:autoSpaceDN w:val="0"/>
        <w:adjustRightInd w:val="0"/>
        <w:spacing w:after="0" w:line="360" w:lineRule="auto"/>
        <w:jc w:val="both"/>
        <w:rPr>
          <w:rFonts w:ascii="Arial" w:hAnsi="Arial" w:cs="Arial"/>
          <w:sz w:val="24"/>
          <w:szCs w:val="24"/>
        </w:rPr>
      </w:pPr>
      <w:r w:rsidRPr="003120CC">
        <w:rPr>
          <w:rFonts w:ascii="Arial" w:hAnsi="Arial" w:cs="Arial"/>
          <w:b/>
          <w:color w:val="FF0000"/>
          <w:sz w:val="24"/>
          <w:szCs w:val="24"/>
        </w:rPr>
        <w:tab/>
      </w:r>
      <w:r w:rsidR="002577C5" w:rsidRPr="003120CC">
        <w:rPr>
          <w:rFonts w:ascii="Arial" w:hAnsi="Arial" w:cs="Arial"/>
          <w:sz w:val="24"/>
          <w:szCs w:val="24"/>
        </w:rPr>
        <w:t>A alternativa escolhida para uma intervenção que valorize a prática pedagógica inovadora do professor foi a observação direta. Marconi e Lakatos</w:t>
      </w:r>
      <w:r w:rsidR="0061238B" w:rsidRPr="003120CC">
        <w:rPr>
          <w:rFonts w:ascii="Arial" w:hAnsi="Arial" w:cs="Arial"/>
          <w:sz w:val="24"/>
          <w:szCs w:val="24"/>
        </w:rPr>
        <w:t xml:space="preserve"> </w:t>
      </w:r>
      <w:r w:rsidR="00F70A09" w:rsidRPr="003120CC">
        <w:rPr>
          <w:rFonts w:ascii="Arial" w:hAnsi="Arial" w:cs="Arial"/>
          <w:sz w:val="24"/>
          <w:szCs w:val="24"/>
        </w:rPr>
        <w:t>(2010</w:t>
      </w:r>
      <w:r w:rsidR="00CF23F5" w:rsidRPr="003120CC">
        <w:rPr>
          <w:rFonts w:ascii="Arial" w:hAnsi="Arial" w:cs="Arial"/>
          <w:sz w:val="24"/>
          <w:szCs w:val="24"/>
        </w:rPr>
        <w:t xml:space="preserve">) </w:t>
      </w:r>
      <w:r w:rsidR="002577C5" w:rsidRPr="003120CC">
        <w:rPr>
          <w:rFonts w:ascii="Arial" w:hAnsi="Arial" w:cs="Arial"/>
          <w:sz w:val="24"/>
          <w:szCs w:val="24"/>
        </w:rPr>
        <w:t>explicam que a observação é uma técnica de coleta de dados para conseguir informações e utiliza os sentidos na obtenção de dete</w:t>
      </w:r>
      <w:r w:rsidRPr="003120CC">
        <w:rPr>
          <w:rFonts w:ascii="Arial" w:hAnsi="Arial" w:cs="Arial"/>
          <w:sz w:val="24"/>
          <w:szCs w:val="24"/>
        </w:rPr>
        <w:t>rminados aspectos da realidade.</w:t>
      </w:r>
    </w:p>
    <w:p w:rsidR="007713EA" w:rsidRPr="003120CC" w:rsidRDefault="00F666FE" w:rsidP="007B68F8">
      <w:pPr>
        <w:autoSpaceDE w:val="0"/>
        <w:autoSpaceDN w:val="0"/>
        <w:adjustRightInd w:val="0"/>
        <w:spacing w:after="0" w:line="360" w:lineRule="auto"/>
        <w:jc w:val="both"/>
        <w:rPr>
          <w:rFonts w:ascii="Arial" w:hAnsi="Arial" w:cs="Arial"/>
          <w:sz w:val="24"/>
          <w:szCs w:val="24"/>
        </w:rPr>
      </w:pPr>
      <w:r w:rsidRPr="003120CC">
        <w:rPr>
          <w:rFonts w:ascii="Arial" w:hAnsi="Arial" w:cs="Arial"/>
          <w:sz w:val="24"/>
          <w:szCs w:val="24"/>
        </w:rPr>
        <w:tab/>
      </w:r>
      <w:r w:rsidR="002577C5" w:rsidRPr="003120CC">
        <w:rPr>
          <w:rFonts w:ascii="Arial" w:hAnsi="Arial" w:cs="Arial"/>
          <w:sz w:val="24"/>
          <w:szCs w:val="24"/>
        </w:rPr>
        <w:t xml:space="preserve">Não consiste apenas em ver e ouvir, mas também em examinar fatos ou fenômenos que se deseja estudar. No caso em análise, buscou-se </w:t>
      </w:r>
      <w:r w:rsidR="00FA70EB" w:rsidRPr="003120CC">
        <w:rPr>
          <w:rFonts w:ascii="Arial" w:hAnsi="Arial" w:cs="Arial"/>
          <w:sz w:val="24"/>
          <w:szCs w:val="24"/>
        </w:rPr>
        <w:t>coletar dados relacionados a um conjunto de atitudes comportamentais típicas</w:t>
      </w:r>
      <w:r w:rsidR="00D22777" w:rsidRPr="003120CC">
        <w:rPr>
          <w:rFonts w:ascii="Arial" w:hAnsi="Arial" w:cs="Arial"/>
          <w:sz w:val="24"/>
          <w:szCs w:val="24"/>
        </w:rPr>
        <w:t xml:space="preserve"> dos alunos do curso de Administração frente aos conteúdos d</w:t>
      </w:r>
      <w:r w:rsidR="00381244" w:rsidRPr="003120CC">
        <w:rPr>
          <w:rFonts w:ascii="Arial" w:hAnsi="Arial" w:cs="Arial"/>
          <w:sz w:val="24"/>
          <w:szCs w:val="24"/>
        </w:rPr>
        <w:t xml:space="preserve">o componente curricular </w:t>
      </w:r>
      <w:r w:rsidR="004E174B" w:rsidRPr="003120CC">
        <w:rPr>
          <w:rFonts w:ascii="Arial" w:hAnsi="Arial" w:cs="Arial"/>
          <w:sz w:val="24"/>
          <w:szCs w:val="24"/>
        </w:rPr>
        <w:t>Introdução à C</w:t>
      </w:r>
      <w:r w:rsidR="00D22777" w:rsidRPr="003120CC">
        <w:rPr>
          <w:rFonts w:ascii="Arial" w:hAnsi="Arial" w:cs="Arial"/>
          <w:sz w:val="24"/>
          <w:szCs w:val="24"/>
        </w:rPr>
        <w:t xml:space="preserve">ontabilidade. A técnica da observação ajuda o </w:t>
      </w:r>
      <w:r w:rsidR="00381244" w:rsidRPr="003120CC">
        <w:rPr>
          <w:rFonts w:ascii="Arial" w:hAnsi="Arial" w:cs="Arial"/>
          <w:sz w:val="24"/>
          <w:szCs w:val="24"/>
        </w:rPr>
        <w:t>investigad</w:t>
      </w:r>
      <w:r w:rsidR="00D22777" w:rsidRPr="003120CC">
        <w:rPr>
          <w:rFonts w:ascii="Arial" w:hAnsi="Arial" w:cs="Arial"/>
          <w:sz w:val="24"/>
          <w:szCs w:val="24"/>
        </w:rPr>
        <w:t>or a identificar e a obter provas a respeito de objetivos sobre os quais os indivíduos não têm consciência, mas que orientam o seu comportamento (MARCONI e LAKATOS, 2010).</w:t>
      </w:r>
    </w:p>
    <w:p w:rsidR="007713EA" w:rsidRPr="003120CC" w:rsidRDefault="007713EA" w:rsidP="007B68F8">
      <w:pPr>
        <w:autoSpaceDE w:val="0"/>
        <w:autoSpaceDN w:val="0"/>
        <w:adjustRightInd w:val="0"/>
        <w:spacing w:after="0" w:line="360" w:lineRule="auto"/>
        <w:jc w:val="both"/>
        <w:rPr>
          <w:rFonts w:ascii="Arial" w:hAnsi="Arial" w:cs="Arial"/>
          <w:sz w:val="24"/>
          <w:szCs w:val="24"/>
        </w:rPr>
      </w:pPr>
      <w:r w:rsidRPr="003120CC">
        <w:rPr>
          <w:rFonts w:ascii="Arial" w:hAnsi="Arial" w:cs="Arial"/>
          <w:sz w:val="24"/>
          <w:szCs w:val="24"/>
        </w:rPr>
        <w:tab/>
        <w:t>Para tanto, a técnica foi aplicada com os alunos do segundo semestre do curso de</w:t>
      </w:r>
      <w:r w:rsidR="002C6988" w:rsidRPr="003120CC">
        <w:rPr>
          <w:rFonts w:ascii="Arial" w:hAnsi="Arial" w:cs="Arial"/>
          <w:sz w:val="24"/>
          <w:szCs w:val="24"/>
        </w:rPr>
        <w:t xml:space="preserve"> graduação em</w:t>
      </w:r>
      <w:r w:rsidRPr="003120CC">
        <w:rPr>
          <w:rFonts w:ascii="Arial" w:hAnsi="Arial" w:cs="Arial"/>
          <w:sz w:val="24"/>
          <w:szCs w:val="24"/>
        </w:rPr>
        <w:t xml:space="preserve"> </w:t>
      </w:r>
      <w:r w:rsidR="002C6988" w:rsidRPr="003120CC">
        <w:rPr>
          <w:rFonts w:ascii="Arial" w:hAnsi="Arial" w:cs="Arial"/>
          <w:sz w:val="24"/>
          <w:szCs w:val="24"/>
        </w:rPr>
        <w:t>A</w:t>
      </w:r>
      <w:r w:rsidRPr="003120CC">
        <w:rPr>
          <w:rFonts w:ascii="Arial" w:hAnsi="Arial" w:cs="Arial"/>
          <w:sz w:val="24"/>
          <w:szCs w:val="24"/>
        </w:rPr>
        <w:t xml:space="preserve">dministração da Fundação Visconde de Cairu, instituição </w:t>
      </w:r>
      <w:r w:rsidRPr="003120CC">
        <w:rPr>
          <w:rFonts w:ascii="Arial" w:hAnsi="Arial" w:cs="Arial"/>
          <w:sz w:val="24"/>
          <w:szCs w:val="24"/>
        </w:rPr>
        <w:lastRenderedPageBreak/>
        <w:t>de ensino superior da rede privada, para avaliação do componente curricular Introdução à Contabilidade, no período 2012.2.</w:t>
      </w:r>
    </w:p>
    <w:p w:rsidR="00D22777" w:rsidRPr="003120CC" w:rsidRDefault="007713EA" w:rsidP="007B68F8">
      <w:pPr>
        <w:autoSpaceDE w:val="0"/>
        <w:autoSpaceDN w:val="0"/>
        <w:adjustRightInd w:val="0"/>
        <w:spacing w:after="0" w:line="360" w:lineRule="auto"/>
        <w:jc w:val="both"/>
        <w:rPr>
          <w:rFonts w:ascii="Arial" w:hAnsi="Arial" w:cs="Arial"/>
          <w:b/>
          <w:sz w:val="24"/>
          <w:szCs w:val="24"/>
        </w:rPr>
      </w:pPr>
      <w:r w:rsidRPr="003120CC">
        <w:rPr>
          <w:rFonts w:ascii="Arial" w:hAnsi="Arial" w:cs="Arial"/>
          <w:b/>
          <w:sz w:val="24"/>
          <w:szCs w:val="24"/>
        </w:rPr>
        <w:t xml:space="preserve"> </w:t>
      </w:r>
    </w:p>
    <w:p w:rsidR="002577C5" w:rsidRPr="003120CC" w:rsidRDefault="007B68F8" w:rsidP="002577C5">
      <w:pPr>
        <w:autoSpaceDE w:val="0"/>
        <w:autoSpaceDN w:val="0"/>
        <w:adjustRightInd w:val="0"/>
        <w:spacing w:after="0" w:line="360" w:lineRule="auto"/>
        <w:jc w:val="both"/>
        <w:rPr>
          <w:rFonts w:ascii="Arial" w:hAnsi="Arial" w:cs="Arial"/>
          <w:b/>
          <w:sz w:val="24"/>
          <w:szCs w:val="24"/>
        </w:rPr>
      </w:pPr>
      <w:r w:rsidRPr="003120CC">
        <w:rPr>
          <w:rFonts w:ascii="Arial" w:hAnsi="Arial" w:cs="Arial"/>
          <w:b/>
          <w:sz w:val="24"/>
          <w:szCs w:val="24"/>
        </w:rPr>
        <w:t>4</w:t>
      </w:r>
      <w:r w:rsidR="00D0466A" w:rsidRPr="003120CC">
        <w:rPr>
          <w:rFonts w:ascii="Arial" w:hAnsi="Arial" w:cs="Arial"/>
          <w:b/>
          <w:sz w:val="24"/>
          <w:szCs w:val="24"/>
        </w:rPr>
        <w:t xml:space="preserve"> </w:t>
      </w:r>
      <w:r w:rsidR="001A04A2" w:rsidRPr="003120CC">
        <w:rPr>
          <w:rFonts w:ascii="Arial" w:hAnsi="Arial" w:cs="Arial"/>
          <w:b/>
          <w:sz w:val="24"/>
          <w:szCs w:val="24"/>
        </w:rPr>
        <w:t>RELATO DA PRÁXIS PEDAGÓGICA</w:t>
      </w:r>
    </w:p>
    <w:p w:rsidR="002577C5" w:rsidRPr="003120CC" w:rsidRDefault="002577C5" w:rsidP="002577C5">
      <w:pPr>
        <w:autoSpaceDE w:val="0"/>
        <w:autoSpaceDN w:val="0"/>
        <w:adjustRightInd w:val="0"/>
        <w:spacing w:after="0" w:line="360" w:lineRule="auto"/>
        <w:jc w:val="both"/>
        <w:rPr>
          <w:rFonts w:ascii="Arial" w:hAnsi="Arial" w:cs="Arial"/>
          <w:b/>
          <w:sz w:val="24"/>
          <w:szCs w:val="24"/>
        </w:rPr>
      </w:pPr>
    </w:p>
    <w:p w:rsidR="006531D7" w:rsidRPr="003120CC" w:rsidRDefault="00195FA6" w:rsidP="002577C5">
      <w:pPr>
        <w:autoSpaceDE w:val="0"/>
        <w:autoSpaceDN w:val="0"/>
        <w:adjustRightInd w:val="0"/>
        <w:spacing w:after="0" w:line="360" w:lineRule="auto"/>
        <w:jc w:val="both"/>
        <w:rPr>
          <w:rFonts w:ascii="Arial" w:hAnsi="Arial" w:cs="Arial"/>
          <w:sz w:val="24"/>
          <w:szCs w:val="24"/>
        </w:rPr>
      </w:pPr>
      <w:r w:rsidRPr="003120CC">
        <w:rPr>
          <w:rFonts w:ascii="Arial" w:hAnsi="Arial" w:cs="Arial"/>
          <w:sz w:val="24"/>
          <w:szCs w:val="24"/>
        </w:rPr>
        <w:tab/>
      </w:r>
      <w:r w:rsidR="006531D7" w:rsidRPr="003120CC">
        <w:rPr>
          <w:rFonts w:ascii="Arial" w:hAnsi="Arial" w:cs="Arial"/>
          <w:sz w:val="24"/>
          <w:szCs w:val="24"/>
        </w:rPr>
        <w:t>Ministrar a disciplina de contabilidade para não contadores, requer do professor mais do que conhecimento na área afim</w:t>
      </w:r>
      <w:r w:rsidR="00D940D9" w:rsidRPr="003120CC">
        <w:rPr>
          <w:rFonts w:ascii="Arial" w:hAnsi="Arial" w:cs="Arial"/>
          <w:sz w:val="24"/>
          <w:szCs w:val="24"/>
        </w:rPr>
        <w:t>. Torna-se ne</w:t>
      </w:r>
      <w:r w:rsidR="006531D7" w:rsidRPr="003120CC">
        <w:rPr>
          <w:rFonts w:ascii="Arial" w:hAnsi="Arial" w:cs="Arial"/>
          <w:sz w:val="24"/>
          <w:szCs w:val="24"/>
        </w:rPr>
        <w:t xml:space="preserve">cessário </w:t>
      </w:r>
      <w:r w:rsidR="00D940D9" w:rsidRPr="003120CC">
        <w:rPr>
          <w:rFonts w:ascii="Arial" w:hAnsi="Arial" w:cs="Arial"/>
          <w:sz w:val="24"/>
          <w:szCs w:val="24"/>
        </w:rPr>
        <w:t xml:space="preserve">compreender </w:t>
      </w:r>
      <w:r w:rsidR="006531D7" w:rsidRPr="003120CC">
        <w:rPr>
          <w:rFonts w:ascii="Arial" w:hAnsi="Arial" w:cs="Arial"/>
          <w:sz w:val="24"/>
          <w:szCs w:val="24"/>
        </w:rPr>
        <w:t xml:space="preserve">que o </w:t>
      </w:r>
      <w:r w:rsidR="00D940D9" w:rsidRPr="003120CC">
        <w:rPr>
          <w:rFonts w:ascii="Arial" w:hAnsi="Arial" w:cs="Arial"/>
          <w:sz w:val="24"/>
          <w:szCs w:val="24"/>
        </w:rPr>
        <w:t>estudante especifico de contabilidade deve aprender a fazer a contab</w:t>
      </w:r>
      <w:r w:rsidR="006531D7" w:rsidRPr="003120CC">
        <w:rPr>
          <w:rFonts w:ascii="Arial" w:hAnsi="Arial" w:cs="Arial"/>
          <w:sz w:val="24"/>
          <w:szCs w:val="24"/>
        </w:rPr>
        <w:t>ilidade</w:t>
      </w:r>
      <w:r w:rsidR="00D940D9" w:rsidRPr="003120CC">
        <w:rPr>
          <w:rFonts w:ascii="Arial" w:hAnsi="Arial" w:cs="Arial"/>
          <w:sz w:val="24"/>
          <w:szCs w:val="24"/>
        </w:rPr>
        <w:t xml:space="preserve">, aplicando e conhecendo todas as técnicas e procedimentos contábeis, enquanto que </w:t>
      </w:r>
      <w:r w:rsidR="006531D7" w:rsidRPr="003120CC">
        <w:rPr>
          <w:rFonts w:ascii="Arial" w:hAnsi="Arial" w:cs="Arial"/>
          <w:sz w:val="24"/>
          <w:szCs w:val="24"/>
        </w:rPr>
        <w:t xml:space="preserve">os </w:t>
      </w:r>
      <w:r w:rsidR="00D940D9" w:rsidRPr="003120CC">
        <w:rPr>
          <w:rFonts w:ascii="Arial" w:hAnsi="Arial" w:cs="Arial"/>
          <w:sz w:val="24"/>
          <w:szCs w:val="24"/>
        </w:rPr>
        <w:t xml:space="preserve">estudantes de outras áreas do saber, devem simplesmente saber </w:t>
      </w:r>
      <w:r w:rsidR="006531D7" w:rsidRPr="003120CC">
        <w:rPr>
          <w:rFonts w:ascii="Arial" w:hAnsi="Arial" w:cs="Arial"/>
          <w:sz w:val="24"/>
          <w:szCs w:val="24"/>
        </w:rPr>
        <w:t>interpretar as informações contidas nos relatórios contábeis. Marion e Iudícibus (2011) corroboram essa ideia e comparam com o processo de ensinar mecânica de carro para quem quer apenas dirigir.</w:t>
      </w:r>
    </w:p>
    <w:p w:rsidR="00D940D9" w:rsidRPr="003120CC" w:rsidRDefault="00195FA6" w:rsidP="00195FA6">
      <w:pPr>
        <w:spacing w:after="0" w:line="360" w:lineRule="auto"/>
        <w:jc w:val="both"/>
        <w:rPr>
          <w:rFonts w:ascii="Arial" w:hAnsi="Arial" w:cs="Arial"/>
          <w:sz w:val="24"/>
          <w:szCs w:val="24"/>
        </w:rPr>
      </w:pPr>
      <w:r w:rsidRPr="003120CC">
        <w:rPr>
          <w:rFonts w:ascii="Arial" w:hAnsi="Arial" w:cs="Arial"/>
          <w:sz w:val="24"/>
          <w:szCs w:val="24"/>
        </w:rPr>
        <w:tab/>
      </w:r>
      <w:r w:rsidR="006531D7" w:rsidRPr="003120CC">
        <w:rPr>
          <w:rFonts w:ascii="Arial" w:hAnsi="Arial" w:cs="Arial"/>
          <w:sz w:val="24"/>
          <w:szCs w:val="24"/>
        </w:rPr>
        <w:t>Nesse contexto, os contadores coletam, registram, processam e produzem relatórios para os usuários tomarem decisões à cerca da entidade. Marion (2009, p</w:t>
      </w:r>
      <w:r w:rsidR="00381244" w:rsidRPr="003120CC">
        <w:rPr>
          <w:rFonts w:ascii="Arial" w:hAnsi="Arial" w:cs="Arial"/>
          <w:sz w:val="24"/>
          <w:szCs w:val="24"/>
        </w:rPr>
        <w:t>.</w:t>
      </w:r>
      <w:r w:rsidR="006531D7" w:rsidRPr="003120CC">
        <w:rPr>
          <w:rFonts w:ascii="Arial" w:hAnsi="Arial" w:cs="Arial"/>
          <w:sz w:val="24"/>
          <w:szCs w:val="24"/>
        </w:rPr>
        <w:t xml:space="preserve"> 29) define usuários como “pessoas que se utilizam da contabilidade, que se interessam pela situação da empresa e buscam na contabilidade suas respostas”.</w:t>
      </w:r>
      <w:r w:rsidR="00952D86" w:rsidRPr="003120CC">
        <w:rPr>
          <w:rFonts w:ascii="Arial" w:hAnsi="Arial" w:cs="Arial"/>
          <w:sz w:val="24"/>
          <w:szCs w:val="24"/>
        </w:rPr>
        <w:t xml:space="preserve"> </w:t>
      </w:r>
      <w:r w:rsidR="00381244" w:rsidRPr="003120CC">
        <w:rPr>
          <w:rFonts w:ascii="Arial" w:hAnsi="Arial" w:cs="Arial"/>
          <w:sz w:val="24"/>
          <w:szCs w:val="24"/>
        </w:rPr>
        <w:t>Tomando por base esta</w:t>
      </w:r>
      <w:r w:rsidR="00BD3012" w:rsidRPr="003120CC">
        <w:rPr>
          <w:rFonts w:ascii="Arial" w:hAnsi="Arial" w:cs="Arial"/>
          <w:sz w:val="24"/>
          <w:szCs w:val="24"/>
        </w:rPr>
        <w:t xml:space="preserve"> definição, o A</w:t>
      </w:r>
      <w:r w:rsidR="006531D7" w:rsidRPr="003120CC">
        <w:rPr>
          <w:rFonts w:ascii="Arial" w:hAnsi="Arial" w:cs="Arial"/>
          <w:sz w:val="24"/>
          <w:szCs w:val="24"/>
        </w:rPr>
        <w:t xml:space="preserve">dministrador </w:t>
      </w:r>
      <w:r w:rsidR="00CF0543" w:rsidRPr="003120CC">
        <w:rPr>
          <w:rFonts w:ascii="Arial" w:hAnsi="Arial" w:cs="Arial"/>
          <w:sz w:val="24"/>
          <w:szCs w:val="24"/>
        </w:rPr>
        <w:t>classifica-se como</w:t>
      </w:r>
      <w:r w:rsidR="006531D7" w:rsidRPr="003120CC">
        <w:rPr>
          <w:rFonts w:ascii="Arial" w:hAnsi="Arial" w:cs="Arial"/>
          <w:sz w:val="24"/>
          <w:szCs w:val="24"/>
        </w:rPr>
        <w:t xml:space="preserve"> usuário d</w:t>
      </w:r>
      <w:r w:rsidR="00BD3012" w:rsidRPr="003120CC">
        <w:rPr>
          <w:rFonts w:ascii="Arial" w:hAnsi="Arial" w:cs="Arial"/>
          <w:sz w:val="24"/>
          <w:szCs w:val="24"/>
        </w:rPr>
        <w:t>as informações elaboradas pelo C</w:t>
      </w:r>
      <w:r w:rsidR="006531D7" w:rsidRPr="003120CC">
        <w:rPr>
          <w:rFonts w:ascii="Arial" w:hAnsi="Arial" w:cs="Arial"/>
          <w:sz w:val="24"/>
          <w:szCs w:val="24"/>
        </w:rPr>
        <w:t>ontador, ou seja, necessita interpretar os relatórios para o de</w:t>
      </w:r>
      <w:r w:rsidR="00D940D9" w:rsidRPr="003120CC">
        <w:rPr>
          <w:rFonts w:ascii="Arial" w:hAnsi="Arial" w:cs="Arial"/>
          <w:sz w:val="24"/>
          <w:szCs w:val="24"/>
        </w:rPr>
        <w:t>senvolvimento de sua atividade.</w:t>
      </w:r>
    </w:p>
    <w:p w:rsidR="006531D7" w:rsidRPr="003120CC" w:rsidRDefault="00D940D9" w:rsidP="00195FA6">
      <w:pPr>
        <w:spacing w:after="0" w:line="360" w:lineRule="auto"/>
        <w:jc w:val="both"/>
        <w:rPr>
          <w:rFonts w:ascii="Arial" w:hAnsi="Arial" w:cs="Arial"/>
          <w:sz w:val="24"/>
          <w:szCs w:val="24"/>
        </w:rPr>
      </w:pPr>
      <w:r w:rsidRPr="003120CC">
        <w:rPr>
          <w:rFonts w:ascii="Arial" w:hAnsi="Arial" w:cs="Arial"/>
          <w:sz w:val="24"/>
          <w:szCs w:val="24"/>
        </w:rPr>
        <w:tab/>
        <w:t xml:space="preserve">No entanto, a aplicação dos conteúdos inerentes ao componente curricular </w:t>
      </w:r>
      <w:r w:rsidR="00BE25D1" w:rsidRPr="003120CC">
        <w:rPr>
          <w:rFonts w:ascii="Arial" w:hAnsi="Arial" w:cs="Arial"/>
          <w:sz w:val="24"/>
          <w:szCs w:val="24"/>
        </w:rPr>
        <w:t xml:space="preserve">Introdução à </w:t>
      </w:r>
      <w:r w:rsidRPr="003120CC">
        <w:rPr>
          <w:rFonts w:ascii="Arial" w:hAnsi="Arial" w:cs="Arial"/>
          <w:sz w:val="24"/>
          <w:szCs w:val="24"/>
        </w:rPr>
        <w:t xml:space="preserve">Contabilidade, requer a </w:t>
      </w:r>
      <w:r w:rsidR="00EE3897" w:rsidRPr="003120CC">
        <w:rPr>
          <w:rFonts w:ascii="Arial" w:hAnsi="Arial" w:cs="Arial"/>
          <w:sz w:val="24"/>
          <w:szCs w:val="24"/>
        </w:rPr>
        <w:t>utiliza</w:t>
      </w:r>
      <w:r w:rsidRPr="003120CC">
        <w:rPr>
          <w:rFonts w:ascii="Arial" w:hAnsi="Arial" w:cs="Arial"/>
          <w:sz w:val="24"/>
          <w:szCs w:val="24"/>
        </w:rPr>
        <w:t xml:space="preserve">ção de termos e conceitos extremamente técnicos, que dificultam o entendimento dos objetivos deste segmento da grade curricular. A </w:t>
      </w:r>
      <w:r w:rsidR="00BD3012" w:rsidRPr="003120CC">
        <w:rPr>
          <w:rFonts w:ascii="Arial" w:hAnsi="Arial" w:cs="Arial"/>
          <w:sz w:val="24"/>
          <w:szCs w:val="24"/>
        </w:rPr>
        <w:t>compreensão</w:t>
      </w:r>
      <w:r w:rsidR="00551A78" w:rsidRPr="003120CC">
        <w:rPr>
          <w:rFonts w:ascii="Arial" w:hAnsi="Arial" w:cs="Arial"/>
          <w:sz w:val="24"/>
          <w:szCs w:val="24"/>
        </w:rPr>
        <w:t xml:space="preserve"> do conteúdo ficar</w:t>
      </w:r>
      <w:r w:rsidR="00A94D0C" w:rsidRPr="003120CC">
        <w:rPr>
          <w:rFonts w:ascii="Arial" w:hAnsi="Arial" w:cs="Arial"/>
          <w:sz w:val="24"/>
          <w:szCs w:val="24"/>
        </w:rPr>
        <w:t>á mais elucidada</w:t>
      </w:r>
      <w:r w:rsidRPr="003120CC">
        <w:rPr>
          <w:rFonts w:ascii="Arial" w:hAnsi="Arial" w:cs="Arial"/>
          <w:sz w:val="24"/>
          <w:szCs w:val="24"/>
        </w:rPr>
        <w:t xml:space="preserve"> a partir do momento </w:t>
      </w:r>
      <w:r w:rsidR="00A94D0C" w:rsidRPr="003120CC">
        <w:rPr>
          <w:rFonts w:ascii="Arial" w:hAnsi="Arial" w:cs="Arial"/>
          <w:sz w:val="24"/>
          <w:szCs w:val="24"/>
        </w:rPr>
        <w:t xml:space="preserve">em </w:t>
      </w:r>
      <w:r w:rsidRPr="003120CC">
        <w:rPr>
          <w:rFonts w:ascii="Arial" w:hAnsi="Arial" w:cs="Arial"/>
          <w:sz w:val="24"/>
          <w:szCs w:val="24"/>
        </w:rPr>
        <w:t>que</w:t>
      </w:r>
      <w:r w:rsidR="00A94D0C" w:rsidRPr="003120CC">
        <w:rPr>
          <w:rFonts w:ascii="Arial" w:hAnsi="Arial" w:cs="Arial"/>
          <w:sz w:val="24"/>
          <w:szCs w:val="24"/>
        </w:rPr>
        <w:t xml:space="preserve"> o aluno</w:t>
      </w:r>
      <w:r w:rsidRPr="003120CC">
        <w:rPr>
          <w:rFonts w:ascii="Arial" w:hAnsi="Arial" w:cs="Arial"/>
          <w:sz w:val="24"/>
          <w:szCs w:val="24"/>
        </w:rPr>
        <w:t xml:space="preserve"> </w:t>
      </w:r>
      <w:r w:rsidR="00A94D0C" w:rsidRPr="003120CC">
        <w:rPr>
          <w:rFonts w:ascii="Arial" w:hAnsi="Arial" w:cs="Arial"/>
          <w:sz w:val="24"/>
          <w:szCs w:val="24"/>
        </w:rPr>
        <w:t xml:space="preserve">conhece </w:t>
      </w:r>
      <w:r w:rsidR="00551A78" w:rsidRPr="003120CC">
        <w:rPr>
          <w:rFonts w:ascii="Arial" w:hAnsi="Arial" w:cs="Arial"/>
          <w:sz w:val="24"/>
          <w:szCs w:val="24"/>
        </w:rPr>
        <w:t>determinados</w:t>
      </w:r>
      <w:r w:rsidR="006531D7" w:rsidRPr="003120CC">
        <w:rPr>
          <w:rFonts w:ascii="Arial" w:hAnsi="Arial" w:cs="Arial"/>
          <w:sz w:val="24"/>
          <w:szCs w:val="24"/>
        </w:rPr>
        <w:t xml:space="preserve"> termos técnicos que frequentemente serão utilizados pelos docentes </w:t>
      </w:r>
      <w:r w:rsidR="00551A78" w:rsidRPr="003120CC">
        <w:rPr>
          <w:rFonts w:ascii="Arial" w:hAnsi="Arial" w:cs="Arial"/>
          <w:sz w:val="24"/>
          <w:szCs w:val="24"/>
        </w:rPr>
        <w:t xml:space="preserve">de contabilidade </w:t>
      </w:r>
      <w:r w:rsidR="006531D7" w:rsidRPr="003120CC">
        <w:rPr>
          <w:rFonts w:ascii="Arial" w:hAnsi="Arial" w:cs="Arial"/>
          <w:sz w:val="24"/>
          <w:szCs w:val="24"/>
        </w:rPr>
        <w:t xml:space="preserve">em sala de aula ou na empresa onde será desenvolvida sua </w:t>
      </w:r>
      <w:r w:rsidR="00551A78" w:rsidRPr="003120CC">
        <w:rPr>
          <w:rFonts w:ascii="Arial" w:hAnsi="Arial" w:cs="Arial"/>
          <w:sz w:val="24"/>
          <w:szCs w:val="24"/>
        </w:rPr>
        <w:t xml:space="preserve">função de </w:t>
      </w:r>
      <w:r w:rsidR="00A94D0C" w:rsidRPr="003120CC">
        <w:rPr>
          <w:rFonts w:ascii="Arial" w:hAnsi="Arial" w:cs="Arial"/>
          <w:sz w:val="24"/>
          <w:szCs w:val="24"/>
        </w:rPr>
        <w:t>A</w:t>
      </w:r>
      <w:r w:rsidR="00551A78" w:rsidRPr="003120CC">
        <w:rPr>
          <w:rFonts w:ascii="Arial" w:hAnsi="Arial" w:cs="Arial"/>
          <w:sz w:val="24"/>
          <w:szCs w:val="24"/>
        </w:rPr>
        <w:t>dministrador</w:t>
      </w:r>
      <w:r w:rsidR="006531D7" w:rsidRPr="003120CC">
        <w:rPr>
          <w:rFonts w:ascii="Arial" w:hAnsi="Arial" w:cs="Arial"/>
          <w:sz w:val="24"/>
          <w:szCs w:val="24"/>
        </w:rPr>
        <w:t>. O conhecimento aprofundado dos termos contábeis facilitará o uso correto das informações e análise crítica para tomar decisões com segurança.</w:t>
      </w:r>
    </w:p>
    <w:p w:rsidR="00E66691" w:rsidRPr="003120CC" w:rsidRDefault="00195FA6" w:rsidP="00E66691">
      <w:pPr>
        <w:spacing w:after="0" w:line="360" w:lineRule="auto"/>
        <w:jc w:val="both"/>
        <w:rPr>
          <w:rFonts w:ascii="Arial" w:hAnsi="Arial" w:cs="Arial"/>
          <w:sz w:val="24"/>
          <w:szCs w:val="24"/>
        </w:rPr>
      </w:pPr>
      <w:r w:rsidRPr="003120CC">
        <w:rPr>
          <w:rFonts w:ascii="Arial" w:hAnsi="Arial" w:cs="Arial"/>
          <w:sz w:val="24"/>
          <w:szCs w:val="24"/>
        </w:rPr>
        <w:tab/>
      </w:r>
      <w:r w:rsidR="00242FA5" w:rsidRPr="003120CC">
        <w:rPr>
          <w:rFonts w:ascii="Arial" w:hAnsi="Arial" w:cs="Arial"/>
          <w:sz w:val="24"/>
          <w:szCs w:val="24"/>
        </w:rPr>
        <w:t xml:space="preserve">Diante desta perspectiva, foi inserida a prática pedagógica voltada para a construção de um Glossário com termos contábeis, para o componente curricular </w:t>
      </w:r>
      <w:r w:rsidR="006531D7" w:rsidRPr="003120CC">
        <w:rPr>
          <w:rFonts w:ascii="Arial" w:hAnsi="Arial" w:cs="Arial"/>
          <w:sz w:val="24"/>
          <w:szCs w:val="24"/>
        </w:rPr>
        <w:lastRenderedPageBreak/>
        <w:t xml:space="preserve">Introdução à Contabilidade do curso de </w:t>
      </w:r>
      <w:r w:rsidR="00242FA5" w:rsidRPr="003120CC">
        <w:rPr>
          <w:rFonts w:ascii="Arial" w:hAnsi="Arial" w:cs="Arial"/>
          <w:sz w:val="24"/>
          <w:szCs w:val="24"/>
        </w:rPr>
        <w:t>Bacharelado em Administração, d</w:t>
      </w:r>
      <w:r w:rsidR="006531D7" w:rsidRPr="003120CC">
        <w:rPr>
          <w:rFonts w:ascii="Arial" w:hAnsi="Arial" w:cs="Arial"/>
          <w:sz w:val="24"/>
          <w:szCs w:val="24"/>
        </w:rPr>
        <w:t>a Fundação Visconde de C</w:t>
      </w:r>
      <w:r w:rsidR="00242FA5" w:rsidRPr="003120CC">
        <w:rPr>
          <w:rFonts w:ascii="Arial" w:hAnsi="Arial" w:cs="Arial"/>
          <w:sz w:val="24"/>
          <w:szCs w:val="24"/>
        </w:rPr>
        <w:t>ai</w:t>
      </w:r>
      <w:r w:rsidR="006531D7" w:rsidRPr="003120CC">
        <w:rPr>
          <w:rFonts w:ascii="Arial" w:hAnsi="Arial" w:cs="Arial"/>
          <w:sz w:val="24"/>
          <w:szCs w:val="24"/>
        </w:rPr>
        <w:t xml:space="preserve">ru, </w:t>
      </w:r>
      <w:r w:rsidR="00242FA5" w:rsidRPr="003120CC">
        <w:rPr>
          <w:rFonts w:ascii="Arial" w:hAnsi="Arial" w:cs="Arial"/>
          <w:sz w:val="24"/>
          <w:szCs w:val="24"/>
        </w:rPr>
        <w:t>instituição de ensino superior da área privada.</w:t>
      </w:r>
    </w:p>
    <w:p w:rsidR="00E66691" w:rsidRPr="003120CC" w:rsidRDefault="00E66691" w:rsidP="00E66691">
      <w:pPr>
        <w:spacing w:after="0" w:line="360" w:lineRule="auto"/>
        <w:jc w:val="both"/>
        <w:rPr>
          <w:rFonts w:ascii="Arial" w:hAnsi="Arial" w:cs="Arial"/>
          <w:sz w:val="24"/>
          <w:szCs w:val="24"/>
        </w:rPr>
      </w:pPr>
      <w:r w:rsidRPr="003120CC">
        <w:rPr>
          <w:rFonts w:ascii="Arial" w:hAnsi="Arial" w:cs="Arial"/>
          <w:sz w:val="24"/>
          <w:szCs w:val="24"/>
        </w:rPr>
        <w:tab/>
        <w:t>O glossário lista vários termos, geralmente em ordem alfabética, c</w:t>
      </w:r>
      <w:r w:rsidR="00330380" w:rsidRPr="003120CC">
        <w:rPr>
          <w:rFonts w:ascii="Arial" w:hAnsi="Arial" w:cs="Arial"/>
          <w:sz w:val="24"/>
          <w:szCs w:val="24"/>
        </w:rPr>
        <w:t xml:space="preserve">om os </w:t>
      </w:r>
      <w:r w:rsidR="00032166" w:rsidRPr="003120CC">
        <w:rPr>
          <w:rFonts w:ascii="Arial" w:hAnsi="Arial" w:cs="Arial"/>
          <w:sz w:val="24"/>
          <w:szCs w:val="24"/>
        </w:rPr>
        <w:t>respectivos</w:t>
      </w:r>
      <w:r w:rsidR="00330380" w:rsidRPr="003120CC">
        <w:rPr>
          <w:rFonts w:ascii="Arial" w:hAnsi="Arial" w:cs="Arial"/>
          <w:sz w:val="24"/>
          <w:szCs w:val="24"/>
        </w:rPr>
        <w:t xml:space="preserve"> significados</w:t>
      </w:r>
      <w:r w:rsidR="00032166" w:rsidRPr="003120CC">
        <w:rPr>
          <w:rFonts w:ascii="Arial" w:hAnsi="Arial" w:cs="Arial"/>
          <w:sz w:val="24"/>
          <w:szCs w:val="24"/>
        </w:rPr>
        <w:t xml:space="preserve"> e, durante a </w:t>
      </w:r>
      <w:r w:rsidRPr="003120CC">
        <w:rPr>
          <w:rFonts w:ascii="Arial" w:hAnsi="Arial" w:cs="Arial"/>
          <w:sz w:val="24"/>
          <w:szCs w:val="24"/>
        </w:rPr>
        <w:t>elaboração</w:t>
      </w:r>
      <w:r w:rsidR="00032166" w:rsidRPr="003120CC">
        <w:rPr>
          <w:rFonts w:ascii="Arial" w:hAnsi="Arial" w:cs="Arial"/>
          <w:sz w:val="24"/>
          <w:szCs w:val="24"/>
        </w:rPr>
        <w:t>,</w:t>
      </w:r>
      <w:r w:rsidRPr="003120CC">
        <w:rPr>
          <w:rFonts w:ascii="Arial" w:hAnsi="Arial" w:cs="Arial"/>
          <w:sz w:val="24"/>
          <w:szCs w:val="24"/>
        </w:rPr>
        <w:t xml:space="preserve"> </w:t>
      </w:r>
      <w:r w:rsidR="00330380" w:rsidRPr="003120CC">
        <w:rPr>
          <w:rFonts w:ascii="Arial" w:hAnsi="Arial" w:cs="Arial"/>
          <w:sz w:val="24"/>
          <w:szCs w:val="24"/>
        </w:rPr>
        <w:t xml:space="preserve">torna-se </w:t>
      </w:r>
      <w:r w:rsidRPr="003120CC">
        <w:rPr>
          <w:rFonts w:ascii="Arial" w:hAnsi="Arial" w:cs="Arial"/>
          <w:sz w:val="24"/>
          <w:szCs w:val="24"/>
        </w:rPr>
        <w:t>necessário leitura prévia sobre o assunto abordado.</w:t>
      </w:r>
      <w:r w:rsidR="00330380" w:rsidRPr="003120CC">
        <w:rPr>
          <w:rFonts w:ascii="Arial" w:hAnsi="Arial" w:cs="Arial"/>
          <w:sz w:val="24"/>
          <w:szCs w:val="24"/>
        </w:rPr>
        <w:t xml:space="preserve"> Segundo Prestes (2011, p.58)</w:t>
      </w:r>
      <w:r w:rsidR="008D4A81" w:rsidRPr="003120CC">
        <w:rPr>
          <w:rFonts w:ascii="Arial" w:hAnsi="Arial" w:cs="Arial"/>
          <w:sz w:val="24"/>
          <w:szCs w:val="24"/>
        </w:rPr>
        <w:t xml:space="preserve">, </w:t>
      </w:r>
      <w:r w:rsidR="00330380" w:rsidRPr="003120CC">
        <w:rPr>
          <w:rFonts w:ascii="Arial" w:hAnsi="Arial" w:cs="Arial"/>
          <w:sz w:val="24"/>
          <w:szCs w:val="24"/>
        </w:rPr>
        <w:t xml:space="preserve">“o </w:t>
      </w:r>
      <w:r w:rsidRPr="003120CC">
        <w:rPr>
          <w:rFonts w:ascii="Arial" w:hAnsi="Arial" w:cs="Arial"/>
          <w:sz w:val="24"/>
          <w:szCs w:val="24"/>
        </w:rPr>
        <w:t>glossário é um vocabulário no qual é dado o significado de palavras ou</w:t>
      </w:r>
      <w:r w:rsidR="00330380" w:rsidRPr="003120CC">
        <w:rPr>
          <w:rFonts w:ascii="Arial" w:hAnsi="Arial" w:cs="Arial"/>
          <w:sz w:val="24"/>
          <w:szCs w:val="24"/>
        </w:rPr>
        <w:t xml:space="preserve"> </w:t>
      </w:r>
      <w:r w:rsidRPr="003120CC">
        <w:rPr>
          <w:rFonts w:ascii="Arial" w:hAnsi="Arial" w:cs="Arial"/>
          <w:sz w:val="24"/>
          <w:szCs w:val="24"/>
        </w:rPr>
        <w:t>expressões</w:t>
      </w:r>
      <w:r w:rsidR="00330380" w:rsidRPr="003120CC">
        <w:rPr>
          <w:rFonts w:ascii="Arial" w:hAnsi="Arial" w:cs="Arial"/>
          <w:sz w:val="24"/>
          <w:szCs w:val="24"/>
        </w:rPr>
        <w:t xml:space="preserve"> </w:t>
      </w:r>
      <w:r w:rsidRPr="003120CC">
        <w:rPr>
          <w:rFonts w:ascii="Arial" w:hAnsi="Arial" w:cs="Arial"/>
          <w:sz w:val="24"/>
          <w:szCs w:val="24"/>
        </w:rPr>
        <w:t>relativas a determinada especialidade técnica, científica, etc. ou de sentido obscuro, as</w:t>
      </w:r>
      <w:r w:rsidR="00330380" w:rsidRPr="003120CC">
        <w:rPr>
          <w:rFonts w:ascii="Arial" w:hAnsi="Arial" w:cs="Arial"/>
          <w:sz w:val="24"/>
          <w:szCs w:val="24"/>
        </w:rPr>
        <w:t xml:space="preserve"> </w:t>
      </w:r>
      <w:r w:rsidRPr="003120CC">
        <w:rPr>
          <w:rFonts w:ascii="Arial" w:hAnsi="Arial" w:cs="Arial"/>
          <w:sz w:val="24"/>
          <w:szCs w:val="24"/>
        </w:rPr>
        <w:t>quais aparecem em ordem alfabética</w:t>
      </w:r>
      <w:r w:rsidR="008D4A81" w:rsidRPr="003120CC">
        <w:rPr>
          <w:rFonts w:ascii="Arial" w:hAnsi="Arial" w:cs="Arial"/>
          <w:sz w:val="24"/>
          <w:szCs w:val="24"/>
        </w:rPr>
        <w:t>.</w:t>
      </w:r>
      <w:r w:rsidR="00330380" w:rsidRPr="003120CC">
        <w:rPr>
          <w:rFonts w:ascii="Arial" w:hAnsi="Arial" w:cs="Arial"/>
          <w:sz w:val="24"/>
          <w:szCs w:val="24"/>
        </w:rPr>
        <w:t>”</w:t>
      </w:r>
    </w:p>
    <w:p w:rsidR="00122C0E" w:rsidRPr="003120CC" w:rsidRDefault="00E66691" w:rsidP="00195FA6">
      <w:pPr>
        <w:spacing w:after="0" w:line="360" w:lineRule="auto"/>
        <w:jc w:val="both"/>
        <w:rPr>
          <w:rFonts w:ascii="Arial" w:hAnsi="Arial" w:cs="Arial"/>
          <w:sz w:val="24"/>
          <w:szCs w:val="24"/>
        </w:rPr>
      </w:pPr>
      <w:r w:rsidRPr="003120CC">
        <w:rPr>
          <w:rFonts w:ascii="Arial" w:hAnsi="Arial" w:cs="Arial"/>
          <w:sz w:val="24"/>
          <w:szCs w:val="24"/>
        </w:rPr>
        <w:tab/>
        <w:t>A prática foi aplicada no semestre 2012.2, com os alunos d</w:t>
      </w:r>
      <w:r w:rsidR="00937D39" w:rsidRPr="003120CC">
        <w:rPr>
          <w:rFonts w:ascii="Arial" w:hAnsi="Arial" w:cs="Arial"/>
          <w:sz w:val="24"/>
          <w:szCs w:val="24"/>
        </w:rPr>
        <w:t>o segundo semestre do curso de A</w:t>
      </w:r>
      <w:r w:rsidRPr="003120CC">
        <w:rPr>
          <w:rFonts w:ascii="Arial" w:hAnsi="Arial" w:cs="Arial"/>
          <w:sz w:val="24"/>
          <w:szCs w:val="24"/>
        </w:rPr>
        <w:t xml:space="preserve">dministração, </w:t>
      </w:r>
      <w:r w:rsidR="004435B2" w:rsidRPr="003120CC">
        <w:rPr>
          <w:rFonts w:ascii="Arial" w:hAnsi="Arial" w:cs="Arial"/>
          <w:sz w:val="24"/>
          <w:szCs w:val="24"/>
        </w:rPr>
        <w:t>que</w:t>
      </w:r>
      <w:r w:rsidRPr="003120CC">
        <w:rPr>
          <w:rFonts w:ascii="Arial" w:hAnsi="Arial" w:cs="Arial"/>
          <w:sz w:val="24"/>
          <w:szCs w:val="24"/>
        </w:rPr>
        <w:t xml:space="preserve"> desenvolveram um glossário </w:t>
      </w:r>
      <w:r w:rsidR="00937D39" w:rsidRPr="003120CC">
        <w:rPr>
          <w:rFonts w:ascii="Arial" w:hAnsi="Arial" w:cs="Arial"/>
          <w:sz w:val="24"/>
          <w:szCs w:val="24"/>
        </w:rPr>
        <w:t>com</w:t>
      </w:r>
      <w:r w:rsidRPr="003120CC">
        <w:rPr>
          <w:rFonts w:ascii="Arial" w:hAnsi="Arial" w:cs="Arial"/>
          <w:sz w:val="24"/>
          <w:szCs w:val="24"/>
        </w:rPr>
        <w:t xml:space="preserve"> 44 termos contábeis</w:t>
      </w:r>
      <w:r w:rsidR="00B85413" w:rsidRPr="003120CC">
        <w:rPr>
          <w:rFonts w:ascii="Arial" w:hAnsi="Arial" w:cs="Arial"/>
          <w:sz w:val="24"/>
          <w:szCs w:val="24"/>
        </w:rPr>
        <w:t xml:space="preserve"> previamente selecionados</w:t>
      </w:r>
      <w:r w:rsidR="00937D39" w:rsidRPr="003120CC">
        <w:rPr>
          <w:rFonts w:ascii="Arial" w:hAnsi="Arial" w:cs="Arial"/>
          <w:sz w:val="24"/>
          <w:szCs w:val="24"/>
        </w:rPr>
        <w:t>,</w:t>
      </w:r>
      <w:r w:rsidR="00B85413" w:rsidRPr="003120CC">
        <w:rPr>
          <w:rFonts w:ascii="Arial" w:hAnsi="Arial" w:cs="Arial"/>
          <w:sz w:val="24"/>
          <w:szCs w:val="24"/>
        </w:rPr>
        <w:t xml:space="preserve"> após </w:t>
      </w:r>
      <w:r w:rsidR="00937D39" w:rsidRPr="003120CC">
        <w:rPr>
          <w:rFonts w:ascii="Arial" w:hAnsi="Arial" w:cs="Arial"/>
          <w:sz w:val="24"/>
          <w:szCs w:val="24"/>
        </w:rPr>
        <w:t xml:space="preserve">discussão e </w:t>
      </w:r>
      <w:r w:rsidR="00B85413" w:rsidRPr="003120CC">
        <w:rPr>
          <w:rFonts w:ascii="Arial" w:hAnsi="Arial" w:cs="Arial"/>
          <w:sz w:val="24"/>
          <w:szCs w:val="24"/>
        </w:rPr>
        <w:t>confronto com o programa da disciplina</w:t>
      </w:r>
      <w:r w:rsidR="00937D39" w:rsidRPr="003120CC">
        <w:rPr>
          <w:rFonts w:ascii="Arial" w:hAnsi="Arial" w:cs="Arial"/>
          <w:sz w:val="24"/>
          <w:szCs w:val="24"/>
        </w:rPr>
        <w:t>.</w:t>
      </w:r>
      <w:r w:rsidR="004435B2" w:rsidRPr="003120CC">
        <w:rPr>
          <w:rFonts w:ascii="Arial" w:hAnsi="Arial" w:cs="Arial"/>
          <w:sz w:val="24"/>
          <w:szCs w:val="24"/>
        </w:rPr>
        <w:t xml:space="preserve"> </w:t>
      </w:r>
      <w:r w:rsidR="00937D39" w:rsidRPr="003120CC">
        <w:rPr>
          <w:rFonts w:ascii="Arial" w:hAnsi="Arial" w:cs="Arial"/>
          <w:sz w:val="24"/>
          <w:szCs w:val="24"/>
        </w:rPr>
        <w:t xml:space="preserve">A principal motivação para a construção da atividade foi </w:t>
      </w:r>
      <w:r w:rsidR="00B85413" w:rsidRPr="003120CC">
        <w:rPr>
          <w:rFonts w:ascii="Arial" w:hAnsi="Arial" w:cs="Arial"/>
          <w:sz w:val="24"/>
          <w:szCs w:val="24"/>
        </w:rPr>
        <w:t>a observação</w:t>
      </w:r>
      <w:r w:rsidR="00937D39" w:rsidRPr="003120CC">
        <w:rPr>
          <w:rFonts w:ascii="Arial" w:hAnsi="Arial" w:cs="Arial"/>
          <w:sz w:val="24"/>
          <w:szCs w:val="24"/>
        </w:rPr>
        <w:t>,</w:t>
      </w:r>
      <w:r w:rsidR="00B85413" w:rsidRPr="003120CC">
        <w:rPr>
          <w:rFonts w:ascii="Arial" w:hAnsi="Arial" w:cs="Arial"/>
          <w:sz w:val="24"/>
          <w:szCs w:val="24"/>
        </w:rPr>
        <w:t xml:space="preserve"> no</w:t>
      </w:r>
      <w:r w:rsidR="00937D39" w:rsidRPr="003120CC">
        <w:rPr>
          <w:rFonts w:ascii="Arial" w:hAnsi="Arial" w:cs="Arial"/>
          <w:sz w:val="24"/>
          <w:szCs w:val="24"/>
        </w:rPr>
        <w:t>s</w:t>
      </w:r>
      <w:r w:rsidR="00B85413" w:rsidRPr="003120CC">
        <w:rPr>
          <w:rFonts w:ascii="Arial" w:hAnsi="Arial" w:cs="Arial"/>
          <w:sz w:val="24"/>
          <w:szCs w:val="24"/>
        </w:rPr>
        <w:t xml:space="preserve"> primeiro</w:t>
      </w:r>
      <w:r w:rsidR="00937D39" w:rsidRPr="003120CC">
        <w:rPr>
          <w:rFonts w:ascii="Arial" w:hAnsi="Arial" w:cs="Arial"/>
          <w:sz w:val="24"/>
          <w:szCs w:val="24"/>
        </w:rPr>
        <w:t>s</w:t>
      </w:r>
      <w:r w:rsidR="00B85413" w:rsidRPr="003120CC">
        <w:rPr>
          <w:rFonts w:ascii="Arial" w:hAnsi="Arial" w:cs="Arial"/>
          <w:sz w:val="24"/>
          <w:szCs w:val="24"/>
        </w:rPr>
        <w:t xml:space="preserve"> dia</w:t>
      </w:r>
      <w:r w:rsidR="00937D39" w:rsidRPr="003120CC">
        <w:rPr>
          <w:rFonts w:ascii="Arial" w:hAnsi="Arial" w:cs="Arial"/>
          <w:sz w:val="24"/>
          <w:szCs w:val="24"/>
        </w:rPr>
        <w:t>s</w:t>
      </w:r>
      <w:r w:rsidR="00B85413" w:rsidRPr="003120CC">
        <w:rPr>
          <w:rFonts w:ascii="Arial" w:hAnsi="Arial" w:cs="Arial"/>
          <w:sz w:val="24"/>
          <w:szCs w:val="24"/>
        </w:rPr>
        <w:t xml:space="preserve"> de aula, </w:t>
      </w:r>
      <w:r w:rsidR="00937D39" w:rsidRPr="003120CC">
        <w:rPr>
          <w:rFonts w:ascii="Arial" w:hAnsi="Arial" w:cs="Arial"/>
          <w:sz w:val="24"/>
          <w:szCs w:val="24"/>
        </w:rPr>
        <w:t>de forte</w:t>
      </w:r>
      <w:r w:rsidR="00B85413" w:rsidRPr="003120CC">
        <w:rPr>
          <w:rFonts w:ascii="Arial" w:hAnsi="Arial" w:cs="Arial"/>
          <w:sz w:val="24"/>
          <w:szCs w:val="24"/>
        </w:rPr>
        <w:t xml:space="preserve"> resistência </w:t>
      </w:r>
      <w:r w:rsidR="00937D39" w:rsidRPr="003120CC">
        <w:rPr>
          <w:rFonts w:ascii="Arial" w:hAnsi="Arial" w:cs="Arial"/>
          <w:sz w:val="24"/>
          <w:szCs w:val="24"/>
        </w:rPr>
        <w:t>à</w:t>
      </w:r>
      <w:r w:rsidR="00B85413" w:rsidRPr="003120CC">
        <w:rPr>
          <w:rFonts w:ascii="Arial" w:hAnsi="Arial" w:cs="Arial"/>
          <w:sz w:val="24"/>
          <w:szCs w:val="24"/>
        </w:rPr>
        <w:t xml:space="preserve"> leitura técnica</w:t>
      </w:r>
      <w:r w:rsidR="00937D39" w:rsidRPr="003120CC">
        <w:rPr>
          <w:rFonts w:ascii="Arial" w:hAnsi="Arial" w:cs="Arial"/>
          <w:sz w:val="24"/>
          <w:szCs w:val="24"/>
        </w:rPr>
        <w:t>, bem como as dificuldades relatadas pelos alunos em entender o significado de determinados termos utilizados em contabilidade</w:t>
      </w:r>
      <w:r w:rsidRPr="003120CC">
        <w:rPr>
          <w:rFonts w:ascii="Arial" w:hAnsi="Arial" w:cs="Arial"/>
          <w:sz w:val="24"/>
          <w:szCs w:val="24"/>
        </w:rPr>
        <w:t>.</w:t>
      </w:r>
    </w:p>
    <w:p w:rsidR="00E158B3" w:rsidRPr="003120CC" w:rsidRDefault="00122C0E" w:rsidP="00195FA6">
      <w:pPr>
        <w:spacing w:after="0" w:line="360" w:lineRule="auto"/>
        <w:jc w:val="both"/>
        <w:rPr>
          <w:rFonts w:ascii="Arial" w:hAnsi="Arial" w:cs="Arial"/>
          <w:sz w:val="24"/>
          <w:szCs w:val="24"/>
        </w:rPr>
      </w:pPr>
      <w:r w:rsidRPr="003120CC">
        <w:rPr>
          <w:rFonts w:ascii="Arial" w:hAnsi="Arial" w:cs="Arial"/>
          <w:sz w:val="24"/>
          <w:szCs w:val="24"/>
        </w:rPr>
        <w:tab/>
      </w:r>
      <w:r w:rsidR="006531D7" w:rsidRPr="003120CC">
        <w:rPr>
          <w:rFonts w:ascii="Arial" w:hAnsi="Arial" w:cs="Arial"/>
          <w:sz w:val="24"/>
          <w:szCs w:val="24"/>
        </w:rPr>
        <w:t xml:space="preserve">O objetivo da atividade </w:t>
      </w:r>
      <w:r w:rsidR="00553482" w:rsidRPr="003120CC">
        <w:rPr>
          <w:rFonts w:ascii="Arial" w:hAnsi="Arial" w:cs="Arial"/>
          <w:sz w:val="24"/>
          <w:szCs w:val="24"/>
        </w:rPr>
        <w:t>ultrapassa</w:t>
      </w:r>
      <w:r w:rsidR="006531D7" w:rsidRPr="003120CC">
        <w:rPr>
          <w:rFonts w:ascii="Arial" w:hAnsi="Arial" w:cs="Arial"/>
          <w:sz w:val="24"/>
          <w:szCs w:val="24"/>
        </w:rPr>
        <w:t xml:space="preserve"> a </w:t>
      </w:r>
      <w:r w:rsidR="007D27F7" w:rsidRPr="003120CC">
        <w:rPr>
          <w:rFonts w:ascii="Arial" w:hAnsi="Arial" w:cs="Arial"/>
          <w:sz w:val="24"/>
          <w:szCs w:val="24"/>
        </w:rPr>
        <w:t xml:space="preserve">mera obtenção de nota e </w:t>
      </w:r>
      <w:r w:rsidR="006531D7" w:rsidRPr="003120CC">
        <w:rPr>
          <w:rFonts w:ascii="Arial" w:hAnsi="Arial" w:cs="Arial"/>
          <w:sz w:val="24"/>
          <w:szCs w:val="24"/>
        </w:rPr>
        <w:t>incentiva a leitura atra</w:t>
      </w:r>
      <w:r w:rsidR="00E36A08" w:rsidRPr="003120CC">
        <w:rPr>
          <w:rFonts w:ascii="Arial" w:hAnsi="Arial" w:cs="Arial"/>
          <w:sz w:val="24"/>
          <w:szCs w:val="24"/>
        </w:rPr>
        <w:t>vés d</w:t>
      </w:r>
      <w:r w:rsidR="00553482" w:rsidRPr="003120CC">
        <w:rPr>
          <w:rFonts w:ascii="Arial" w:hAnsi="Arial" w:cs="Arial"/>
          <w:sz w:val="24"/>
          <w:szCs w:val="24"/>
        </w:rPr>
        <w:t>a solicitação de</w:t>
      </w:r>
      <w:r w:rsidR="00E36A08" w:rsidRPr="003120CC">
        <w:rPr>
          <w:rFonts w:ascii="Arial" w:hAnsi="Arial" w:cs="Arial"/>
          <w:sz w:val="24"/>
          <w:szCs w:val="24"/>
        </w:rPr>
        <w:t xml:space="preserve"> pesquisa</w:t>
      </w:r>
      <w:r w:rsidR="004425FB" w:rsidRPr="003120CC">
        <w:rPr>
          <w:rFonts w:ascii="Arial" w:hAnsi="Arial" w:cs="Arial"/>
          <w:sz w:val="24"/>
          <w:szCs w:val="24"/>
        </w:rPr>
        <w:t>, visa</w:t>
      </w:r>
      <w:r w:rsidR="00EE3897" w:rsidRPr="003120CC">
        <w:rPr>
          <w:rFonts w:ascii="Arial" w:hAnsi="Arial" w:cs="Arial"/>
          <w:sz w:val="24"/>
          <w:szCs w:val="24"/>
        </w:rPr>
        <w:t xml:space="preserve">ndo </w:t>
      </w:r>
      <w:r w:rsidR="00E36A08" w:rsidRPr="003120CC">
        <w:rPr>
          <w:rFonts w:ascii="Arial" w:hAnsi="Arial" w:cs="Arial"/>
          <w:sz w:val="24"/>
          <w:szCs w:val="24"/>
        </w:rPr>
        <w:t>a</w:t>
      </w:r>
      <w:r w:rsidR="00EE3897" w:rsidRPr="003120CC">
        <w:rPr>
          <w:rFonts w:ascii="Arial" w:hAnsi="Arial" w:cs="Arial"/>
          <w:sz w:val="24"/>
          <w:szCs w:val="24"/>
        </w:rPr>
        <w:t xml:space="preserve"> </w:t>
      </w:r>
      <w:r w:rsidR="006531D7" w:rsidRPr="003120CC">
        <w:rPr>
          <w:rFonts w:ascii="Arial" w:hAnsi="Arial" w:cs="Arial"/>
          <w:sz w:val="24"/>
          <w:szCs w:val="24"/>
        </w:rPr>
        <w:t>amp</w:t>
      </w:r>
      <w:r w:rsidR="00E36A08" w:rsidRPr="003120CC">
        <w:rPr>
          <w:rFonts w:ascii="Arial" w:hAnsi="Arial" w:cs="Arial"/>
          <w:sz w:val="24"/>
          <w:szCs w:val="24"/>
        </w:rPr>
        <w:t>liação de</w:t>
      </w:r>
      <w:r w:rsidR="006531D7" w:rsidRPr="003120CC">
        <w:rPr>
          <w:rFonts w:ascii="Arial" w:hAnsi="Arial" w:cs="Arial"/>
          <w:sz w:val="24"/>
          <w:szCs w:val="24"/>
        </w:rPr>
        <w:t xml:space="preserve"> conhecimentos </w:t>
      </w:r>
      <w:r w:rsidR="00E36A08" w:rsidRPr="003120CC">
        <w:rPr>
          <w:rFonts w:ascii="Arial" w:hAnsi="Arial" w:cs="Arial"/>
          <w:sz w:val="24"/>
          <w:szCs w:val="24"/>
        </w:rPr>
        <w:t xml:space="preserve">na </w:t>
      </w:r>
      <w:r w:rsidR="004425FB" w:rsidRPr="003120CC">
        <w:rPr>
          <w:rFonts w:ascii="Arial" w:hAnsi="Arial" w:cs="Arial"/>
          <w:sz w:val="24"/>
          <w:szCs w:val="24"/>
        </w:rPr>
        <w:t>área afim,</w:t>
      </w:r>
      <w:r w:rsidR="00EE3897" w:rsidRPr="003120CC">
        <w:rPr>
          <w:rFonts w:ascii="Arial" w:hAnsi="Arial" w:cs="Arial"/>
          <w:sz w:val="24"/>
          <w:szCs w:val="24"/>
        </w:rPr>
        <w:t xml:space="preserve"> </w:t>
      </w:r>
      <w:r w:rsidR="00E36A08" w:rsidRPr="003120CC">
        <w:rPr>
          <w:rFonts w:ascii="Arial" w:hAnsi="Arial" w:cs="Arial"/>
          <w:sz w:val="24"/>
          <w:szCs w:val="24"/>
        </w:rPr>
        <w:t>tornando</w:t>
      </w:r>
      <w:r w:rsidR="00553482" w:rsidRPr="003120CC">
        <w:rPr>
          <w:rFonts w:ascii="Arial" w:hAnsi="Arial" w:cs="Arial"/>
          <w:sz w:val="24"/>
          <w:szCs w:val="24"/>
        </w:rPr>
        <w:t xml:space="preserve"> os alunos</w:t>
      </w:r>
      <w:r w:rsidR="006531D7" w:rsidRPr="003120CC">
        <w:rPr>
          <w:rFonts w:ascii="Arial" w:hAnsi="Arial" w:cs="Arial"/>
          <w:sz w:val="24"/>
          <w:szCs w:val="24"/>
        </w:rPr>
        <w:t xml:space="preserve"> capazes de </w:t>
      </w:r>
      <w:r w:rsidR="00E158B3" w:rsidRPr="003120CC">
        <w:rPr>
          <w:rFonts w:ascii="Arial" w:hAnsi="Arial" w:cs="Arial"/>
          <w:sz w:val="24"/>
          <w:szCs w:val="24"/>
        </w:rPr>
        <w:t xml:space="preserve">desmistificar e </w:t>
      </w:r>
      <w:r w:rsidR="00E36A08" w:rsidRPr="003120CC">
        <w:rPr>
          <w:rFonts w:ascii="Arial" w:hAnsi="Arial" w:cs="Arial"/>
          <w:sz w:val="24"/>
          <w:szCs w:val="24"/>
        </w:rPr>
        <w:t>cria</w:t>
      </w:r>
      <w:r w:rsidR="006531D7" w:rsidRPr="003120CC">
        <w:rPr>
          <w:rFonts w:ascii="Arial" w:hAnsi="Arial" w:cs="Arial"/>
          <w:sz w:val="24"/>
          <w:szCs w:val="24"/>
        </w:rPr>
        <w:t xml:space="preserve">r </w:t>
      </w:r>
      <w:r w:rsidR="00E36A08" w:rsidRPr="003120CC">
        <w:rPr>
          <w:rFonts w:ascii="Arial" w:hAnsi="Arial" w:cs="Arial"/>
          <w:sz w:val="24"/>
          <w:szCs w:val="24"/>
        </w:rPr>
        <w:t>seus próprios conceitos</w:t>
      </w:r>
      <w:r w:rsidR="006531D7" w:rsidRPr="003120CC">
        <w:rPr>
          <w:rFonts w:ascii="Arial" w:hAnsi="Arial" w:cs="Arial"/>
          <w:sz w:val="24"/>
          <w:szCs w:val="24"/>
        </w:rPr>
        <w:t xml:space="preserve"> dos termos contábeis</w:t>
      </w:r>
      <w:r w:rsidR="00E158B3" w:rsidRPr="003120CC">
        <w:rPr>
          <w:rFonts w:ascii="Arial" w:hAnsi="Arial" w:cs="Arial"/>
          <w:sz w:val="24"/>
          <w:szCs w:val="24"/>
        </w:rPr>
        <w:t>.</w:t>
      </w:r>
      <w:r w:rsidR="00EE3897" w:rsidRPr="003120CC">
        <w:rPr>
          <w:rFonts w:ascii="Arial" w:hAnsi="Arial" w:cs="Arial"/>
          <w:sz w:val="24"/>
          <w:szCs w:val="24"/>
        </w:rPr>
        <w:t xml:space="preserve"> </w:t>
      </w:r>
      <w:r w:rsidR="004425FB" w:rsidRPr="003120CC">
        <w:rPr>
          <w:rFonts w:ascii="Arial" w:hAnsi="Arial" w:cs="Arial"/>
          <w:sz w:val="24"/>
          <w:szCs w:val="24"/>
        </w:rPr>
        <w:t>Conduzir os alunos à prática da leitura exige do docente determinação e compreensão</w:t>
      </w:r>
      <w:r w:rsidR="00553482" w:rsidRPr="003120CC">
        <w:rPr>
          <w:rFonts w:ascii="Arial" w:hAnsi="Arial" w:cs="Arial"/>
          <w:sz w:val="24"/>
          <w:szCs w:val="24"/>
        </w:rPr>
        <w:t xml:space="preserve">, </w:t>
      </w:r>
      <w:r w:rsidR="003D11D1" w:rsidRPr="003120CC">
        <w:rPr>
          <w:rFonts w:ascii="Arial" w:hAnsi="Arial" w:cs="Arial"/>
          <w:sz w:val="24"/>
          <w:szCs w:val="24"/>
        </w:rPr>
        <w:t>pois</w:t>
      </w:r>
      <w:r w:rsidR="004425FB" w:rsidRPr="003120CC">
        <w:rPr>
          <w:rFonts w:ascii="Arial" w:hAnsi="Arial" w:cs="Arial"/>
          <w:sz w:val="24"/>
          <w:szCs w:val="24"/>
        </w:rPr>
        <w:t xml:space="preserve"> </w:t>
      </w:r>
      <w:r w:rsidR="003D11D1" w:rsidRPr="003120CC">
        <w:rPr>
          <w:rFonts w:ascii="Arial" w:hAnsi="Arial" w:cs="Arial"/>
          <w:sz w:val="24"/>
          <w:szCs w:val="24"/>
        </w:rPr>
        <w:t>uma ação</w:t>
      </w:r>
      <w:r w:rsidR="004425FB" w:rsidRPr="003120CC">
        <w:rPr>
          <w:rFonts w:ascii="Arial" w:hAnsi="Arial" w:cs="Arial"/>
          <w:sz w:val="24"/>
          <w:szCs w:val="24"/>
        </w:rPr>
        <w:t xml:space="preserve"> inovadora </w:t>
      </w:r>
      <w:r w:rsidR="003D11D1" w:rsidRPr="003120CC">
        <w:rPr>
          <w:rFonts w:ascii="Arial" w:hAnsi="Arial" w:cs="Arial"/>
          <w:sz w:val="24"/>
          <w:szCs w:val="24"/>
        </w:rPr>
        <w:t>requer</w:t>
      </w:r>
      <w:r w:rsidR="004425FB" w:rsidRPr="003120CC">
        <w:rPr>
          <w:rFonts w:ascii="Arial" w:hAnsi="Arial" w:cs="Arial"/>
          <w:sz w:val="24"/>
          <w:szCs w:val="24"/>
        </w:rPr>
        <w:t xml:space="preserve"> mudança de comportamento dos envolvidos e </w:t>
      </w:r>
      <w:r w:rsidR="003D11D1" w:rsidRPr="003120CC">
        <w:rPr>
          <w:rFonts w:ascii="Arial" w:hAnsi="Arial" w:cs="Arial"/>
          <w:sz w:val="24"/>
          <w:szCs w:val="24"/>
        </w:rPr>
        <w:t>pode provocar</w:t>
      </w:r>
      <w:r w:rsidR="004425FB" w:rsidRPr="003120CC">
        <w:rPr>
          <w:rFonts w:ascii="Arial" w:hAnsi="Arial" w:cs="Arial"/>
          <w:sz w:val="24"/>
          <w:szCs w:val="24"/>
        </w:rPr>
        <w:t xml:space="preserve"> rejeição </w:t>
      </w:r>
      <w:r w:rsidR="003D11D1" w:rsidRPr="003120CC">
        <w:rPr>
          <w:rFonts w:ascii="Arial" w:hAnsi="Arial" w:cs="Arial"/>
          <w:sz w:val="24"/>
          <w:szCs w:val="24"/>
        </w:rPr>
        <w:t>ou</w:t>
      </w:r>
      <w:r w:rsidR="004425FB" w:rsidRPr="003120CC">
        <w:rPr>
          <w:rFonts w:ascii="Arial" w:hAnsi="Arial" w:cs="Arial"/>
          <w:sz w:val="24"/>
          <w:szCs w:val="24"/>
        </w:rPr>
        <w:t xml:space="preserve"> falta de comprometimento.</w:t>
      </w:r>
    </w:p>
    <w:p w:rsidR="00462DD2" w:rsidRPr="003120CC" w:rsidRDefault="005C4C36" w:rsidP="00195FA6">
      <w:pPr>
        <w:spacing w:after="0" w:line="360" w:lineRule="auto"/>
        <w:jc w:val="both"/>
        <w:rPr>
          <w:rFonts w:ascii="Arial" w:hAnsi="Arial" w:cs="Arial"/>
          <w:sz w:val="24"/>
          <w:szCs w:val="24"/>
        </w:rPr>
      </w:pPr>
      <w:r w:rsidRPr="003120CC">
        <w:rPr>
          <w:rFonts w:ascii="Arial" w:hAnsi="Arial" w:cs="Arial"/>
          <w:sz w:val="24"/>
          <w:szCs w:val="24"/>
        </w:rPr>
        <w:tab/>
        <w:t>Para a realização da prática, o</w:t>
      </w:r>
      <w:r w:rsidR="006531D7" w:rsidRPr="003120CC">
        <w:rPr>
          <w:rFonts w:ascii="Arial" w:hAnsi="Arial" w:cs="Arial"/>
          <w:sz w:val="24"/>
          <w:szCs w:val="24"/>
        </w:rPr>
        <w:t xml:space="preserve"> docente deve envolver os participantes, </w:t>
      </w:r>
      <w:r w:rsidRPr="003120CC">
        <w:rPr>
          <w:rFonts w:ascii="Arial" w:hAnsi="Arial" w:cs="Arial"/>
          <w:sz w:val="24"/>
          <w:szCs w:val="24"/>
        </w:rPr>
        <w:t xml:space="preserve">despertando o interesse </w:t>
      </w:r>
      <w:r w:rsidR="006531D7" w:rsidRPr="003120CC">
        <w:rPr>
          <w:rFonts w:ascii="Arial" w:hAnsi="Arial" w:cs="Arial"/>
          <w:sz w:val="24"/>
          <w:szCs w:val="24"/>
        </w:rPr>
        <w:t>pela leitura, cria</w:t>
      </w:r>
      <w:r w:rsidRPr="003120CC">
        <w:rPr>
          <w:rFonts w:ascii="Arial" w:hAnsi="Arial" w:cs="Arial"/>
          <w:sz w:val="24"/>
          <w:szCs w:val="24"/>
        </w:rPr>
        <w:t xml:space="preserve">ndo </w:t>
      </w:r>
      <w:r w:rsidR="006531D7" w:rsidRPr="003120CC">
        <w:rPr>
          <w:rFonts w:ascii="Arial" w:hAnsi="Arial" w:cs="Arial"/>
          <w:sz w:val="24"/>
          <w:szCs w:val="24"/>
        </w:rPr>
        <w:t>questionamentos que dependam de interpretações e conhecimentos teóricos na construção da resposta</w:t>
      </w:r>
      <w:r w:rsidR="00462DD2" w:rsidRPr="003120CC">
        <w:rPr>
          <w:rFonts w:ascii="Arial" w:hAnsi="Arial" w:cs="Arial"/>
          <w:sz w:val="24"/>
          <w:szCs w:val="24"/>
        </w:rPr>
        <w:t xml:space="preserve">, explorando textos interativos e atuais e sugerindo aos educandos </w:t>
      </w:r>
      <w:r w:rsidR="002457AF" w:rsidRPr="003120CC">
        <w:rPr>
          <w:rFonts w:ascii="Arial" w:hAnsi="Arial" w:cs="Arial"/>
          <w:sz w:val="24"/>
          <w:szCs w:val="24"/>
        </w:rPr>
        <w:t>que</w:t>
      </w:r>
      <w:r w:rsidR="00462DD2" w:rsidRPr="003120CC">
        <w:rPr>
          <w:rFonts w:ascii="Arial" w:hAnsi="Arial" w:cs="Arial"/>
          <w:sz w:val="24"/>
          <w:szCs w:val="24"/>
        </w:rPr>
        <w:t xml:space="preserve"> colet</w:t>
      </w:r>
      <w:r w:rsidR="002457AF" w:rsidRPr="003120CC">
        <w:rPr>
          <w:rFonts w:ascii="Arial" w:hAnsi="Arial" w:cs="Arial"/>
          <w:sz w:val="24"/>
          <w:szCs w:val="24"/>
        </w:rPr>
        <w:t>em mate</w:t>
      </w:r>
      <w:r w:rsidR="00462DD2" w:rsidRPr="003120CC">
        <w:rPr>
          <w:rFonts w:ascii="Arial" w:hAnsi="Arial" w:cs="Arial"/>
          <w:sz w:val="24"/>
          <w:szCs w:val="24"/>
        </w:rPr>
        <w:t>ria</w:t>
      </w:r>
      <w:r w:rsidR="002457AF" w:rsidRPr="003120CC">
        <w:rPr>
          <w:rFonts w:ascii="Arial" w:hAnsi="Arial" w:cs="Arial"/>
          <w:sz w:val="24"/>
          <w:szCs w:val="24"/>
        </w:rPr>
        <w:t>i</w:t>
      </w:r>
      <w:r w:rsidR="00462DD2" w:rsidRPr="003120CC">
        <w:rPr>
          <w:rFonts w:ascii="Arial" w:hAnsi="Arial" w:cs="Arial"/>
          <w:sz w:val="24"/>
          <w:szCs w:val="24"/>
        </w:rPr>
        <w:t>s do seu cotidiano para serem lidos e interpretados em sala</w:t>
      </w:r>
      <w:r w:rsidR="006531D7" w:rsidRPr="003120CC">
        <w:rPr>
          <w:rFonts w:ascii="Arial" w:hAnsi="Arial" w:cs="Arial"/>
          <w:sz w:val="24"/>
          <w:szCs w:val="24"/>
        </w:rPr>
        <w:t>.</w:t>
      </w:r>
      <w:r w:rsidR="00462DD2" w:rsidRPr="003120CC">
        <w:rPr>
          <w:rFonts w:ascii="Arial" w:hAnsi="Arial" w:cs="Arial"/>
          <w:sz w:val="24"/>
          <w:szCs w:val="24"/>
        </w:rPr>
        <w:t xml:space="preserve"> Assim</w:t>
      </w:r>
      <w:r w:rsidR="00540D98" w:rsidRPr="003120CC">
        <w:rPr>
          <w:rFonts w:ascii="Arial" w:hAnsi="Arial" w:cs="Arial"/>
          <w:sz w:val="24"/>
          <w:szCs w:val="24"/>
        </w:rPr>
        <w:t>,</w:t>
      </w:r>
      <w:r w:rsidR="00462DD2" w:rsidRPr="003120CC">
        <w:rPr>
          <w:rFonts w:ascii="Arial" w:hAnsi="Arial" w:cs="Arial"/>
          <w:sz w:val="24"/>
          <w:szCs w:val="24"/>
        </w:rPr>
        <w:t xml:space="preserve"> o educador poderá ter a dimensão dos espaços que poderão ser explorados, tais como: o comprometimento do aluno com sua formação acadêmica, a receptividade com o novo, </w:t>
      </w:r>
      <w:r w:rsidR="00540D98" w:rsidRPr="003120CC">
        <w:rPr>
          <w:rFonts w:ascii="Arial" w:hAnsi="Arial" w:cs="Arial"/>
          <w:sz w:val="24"/>
          <w:szCs w:val="24"/>
        </w:rPr>
        <w:t>o grau de conhecimentos</w:t>
      </w:r>
      <w:r w:rsidR="002457AF" w:rsidRPr="003120CC">
        <w:rPr>
          <w:rFonts w:ascii="Arial" w:hAnsi="Arial" w:cs="Arial"/>
          <w:sz w:val="24"/>
          <w:szCs w:val="24"/>
        </w:rPr>
        <w:t xml:space="preserve"> sobre temas</w:t>
      </w:r>
      <w:r w:rsidR="00540D98" w:rsidRPr="003120CC">
        <w:rPr>
          <w:rFonts w:ascii="Arial" w:hAnsi="Arial" w:cs="Arial"/>
          <w:sz w:val="24"/>
          <w:szCs w:val="24"/>
        </w:rPr>
        <w:t xml:space="preserve"> específicos, </w:t>
      </w:r>
      <w:r w:rsidR="002457AF" w:rsidRPr="003120CC">
        <w:rPr>
          <w:rFonts w:ascii="Arial" w:hAnsi="Arial" w:cs="Arial"/>
          <w:sz w:val="24"/>
          <w:szCs w:val="24"/>
        </w:rPr>
        <w:t xml:space="preserve">a </w:t>
      </w:r>
      <w:r w:rsidR="00540D98" w:rsidRPr="003120CC">
        <w:rPr>
          <w:rFonts w:ascii="Arial" w:hAnsi="Arial" w:cs="Arial"/>
          <w:sz w:val="24"/>
          <w:szCs w:val="24"/>
        </w:rPr>
        <w:t xml:space="preserve">responsabilidade e presteza na execução das tarefas. </w:t>
      </w:r>
    </w:p>
    <w:p w:rsidR="008F3C01" w:rsidRPr="003120CC" w:rsidRDefault="00540D98" w:rsidP="00195FA6">
      <w:pPr>
        <w:spacing w:after="0" w:line="360" w:lineRule="auto"/>
        <w:jc w:val="both"/>
        <w:rPr>
          <w:rFonts w:ascii="Arial" w:hAnsi="Arial" w:cs="Arial"/>
          <w:sz w:val="24"/>
          <w:szCs w:val="24"/>
        </w:rPr>
      </w:pPr>
      <w:r w:rsidRPr="003120CC">
        <w:rPr>
          <w:rFonts w:ascii="Arial" w:hAnsi="Arial" w:cs="Arial"/>
          <w:sz w:val="24"/>
          <w:szCs w:val="24"/>
        </w:rPr>
        <w:lastRenderedPageBreak/>
        <w:tab/>
      </w:r>
      <w:r w:rsidR="00916B17" w:rsidRPr="003120CC">
        <w:rPr>
          <w:rFonts w:ascii="Arial" w:hAnsi="Arial" w:cs="Arial"/>
          <w:sz w:val="24"/>
          <w:szCs w:val="24"/>
        </w:rPr>
        <w:t>A</w:t>
      </w:r>
      <w:r w:rsidRPr="003120CC">
        <w:rPr>
          <w:rFonts w:ascii="Arial" w:hAnsi="Arial" w:cs="Arial"/>
          <w:sz w:val="24"/>
          <w:szCs w:val="24"/>
        </w:rPr>
        <w:t>s observações devem ser registradas, caso contrário</w:t>
      </w:r>
      <w:r w:rsidR="008F3C01" w:rsidRPr="003120CC">
        <w:rPr>
          <w:rFonts w:ascii="Arial" w:hAnsi="Arial" w:cs="Arial"/>
          <w:sz w:val="24"/>
          <w:szCs w:val="24"/>
        </w:rPr>
        <w:t xml:space="preserve">, segundo Masetto (2012, p. 177) “[...] </w:t>
      </w:r>
      <w:r w:rsidRPr="003120CC">
        <w:rPr>
          <w:rFonts w:ascii="Arial" w:hAnsi="Arial" w:cs="Arial"/>
          <w:sz w:val="24"/>
          <w:szCs w:val="24"/>
        </w:rPr>
        <w:t>corre</w:t>
      </w:r>
      <w:r w:rsidR="008F3C01" w:rsidRPr="003120CC">
        <w:rPr>
          <w:rFonts w:ascii="Arial" w:hAnsi="Arial" w:cs="Arial"/>
          <w:sz w:val="24"/>
          <w:szCs w:val="24"/>
        </w:rPr>
        <w:t>-se</w:t>
      </w:r>
      <w:r w:rsidRPr="003120CC">
        <w:rPr>
          <w:rFonts w:ascii="Arial" w:hAnsi="Arial" w:cs="Arial"/>
          <w:sz w:val="24"/>
          <w:szCs w:val="24"/>
        </w:rPr>
        <w:t xml:space="preserve"> o risco </w:t>
      </w:r>
      <w:r w:rsidR="008F3C01" w:rsidRPr="003120CC">
        <w:rPr>
          <w:rFonts w:ascii="Arial" w:hAnsi="Arial" w:cs="Arial"/>
          <w:sz w:val="24"/>
          <w:szCs w:val="24"/>
        </w:rPr>
        <w:t>de fazer somente aquele comentário geral que permite, sem nenhuma complexidade, dar uma nota a todos</w:t>
      </w:r>
      <w:r w:rsidR="003744CB" w:rsidRPr="003120CC">
        <w:rPr>
          <w:rFonts w:ascii="Arial" w:hAnsi="Arial" w:cs="Arial"/>
          <w:sz w:val="24"/>
          <w:szCs w:val="24"/>
        </w:rPr>
        <w:t>.</w:t>
      </w:r>
      <w:r w:rsidR="008F3C01" w:rsidRPr="003120CC">
        <w:rPr>
          <w:rFonts w:ascii="Arial" w:hAnsi="Arial" w:cs="Arial"/>
          <w:sz w:val="24"/>
          <w:szCs w:val="24"/>
        </w:rPr>
        <w:t>”</w:t>
      </w:r>
      <w:r w:rsidR="003744CB" w:rsidRPr="003120CC">
        <w:rPr>
          <w:rFonts w:ascii="Arial" w:hAnsi="Arial" w:cs="Arial"/>
          <w:sz w:val="24"/>
          <w:szCs w:val="24"/>
        </w:rPr>
        <w:t xml:space="preserve"> O autor</w:t>
      </w:r>
      <w:r w:rsidR="00952D86" w:rsidRPr="003120CC">
        <w:rPr>
          <w:rFonts w:ascii="Arial" w:hAnsi="Arial" w:cs="Arial"/>
          <w:sz w:val="24"/>
          <w:szCs w:val="24"/>
        </w:rPr>
        <w:t xml:space="preserve"> enfatiza que </w:t>
      </w:r>
      <w:r w:rsidR="0022078C" w:rsidRPr="003120CC">
        <w:rPr>
          <w:rFonts w:ascii="Arial" w:hAnsi="Arial" w:cs="Arial"/>
          <w:sz w:val="24"/>
          <w:szCs w:val="24"/>
        </w:rPr>
        <w:t>“</w:t>
      </w:r>
      <w:r w:rsidR="008F3C01" w:rsidRPr="003120CC">
        <w:rPr>
          <w:rFonts w:ascii="Arial" w:hAnsi="Arial" w:cs="Arial"/>
          <w:sz w:val="24"/>
          <w:szCs w:val="24"/>
        </w:rPr>
        <w:t xml:space="preserve">o processo de aprendizagem é </w:t>
      </w:r>
      <w:r w:rsidR="00952D86" w:rsidRPr="003120CC">
        <w:rPr>
          <w:rFonts w:ascii="Arial" w:hAnsi="Arial" w:cs="Arial"/>
          <w:sz w:val="24"/>
          <w:szCs w:val="24"/>
        </w:rPr>
        <w:t>dinâmico, culminando na maioria das vezes em direção</w:t>
      </w:r>
      <w:r w:rsidR="008F3C01" w:rsidRPr="003120CC">
        <w:rPr>
          <w:rFonts w:ascii="Arial" w:hAnsi="Arial" w:cs="Arial"/>
          <w:sz w:val="24"/>
          <w:szCs w:val="24"/>
        </w:rPr>
        <w:t xml:space="preserve"> aos objetivos propostos</w:t>
      </w:r>
      <w:r w:rsidR="0022078C" w:rsidRPr="003120CC">
        <w:rPr>
          <w:rFonts w:ascii="Arial" w:hAnsi="Arial" w:cs="Arial"/>
          <w:sz w:val="24"/>
          <w:szCs w:val="24"/>
        </w:rPr>
        <w:t>”</w:t>
      </w:r>
      <w:r w:rsidR="008F3C01" w:rsidRPr="003120CC">
        <w:rPr>
          <w:rFonts w:ascii="Arial" w:hAnsi="Arial" w:cs="Arial"/>
          <w:sz w:val="24"/>
          <w:szCs w:val="24"/>
        </w:rPr>
        <w:t>.</w:t>
      </w:r>
    </w:p>
    <w:p w:rsidR="005C4C36" w:rsidRPr="003120CC" w:rsidRDefault="00183AD1" w:rsidP="008F3C01">
      <w:pPr>
        <w:spacing w:after="0" w:line="360" w:lineRule="auto"/>
        <w:ind w:firstLine="708"/>
        <w:jc w:val="both"/>
        <w:rPr>
          <w:rFonts w:ascii="Arial" w:hAnsi="Arial" w:cs="Arial"/>
          <w:sz w:val="24"/>
          <w:szCs w:val="24"/>
        </w:rPr>
      </w:pPr>
      <w:r w:rsidRPr="003120CC">
        <w:rPr>
          <w:rFonts w:ascii="Arial" w:hAnsi="Arial" w:cs="Arial"/>
          <w:sz w:val="24"/>
          <w:szCs w:val="24"/>
        </w:rPr>
        <w:t>Ness</w:t>
      </w:r>
      <w:r w:rsidR="005C4C36" w:rsidRPr="003120CC">
        <w:rPr>
          <w:rFonts w:ascii="Arial" w:hAnsi="Arial" w:cs="Arial"/>
          <w:sz w:val="24"/>
          <w:szCs w:val="24"/>
        </w:rPr>
        <w:t xml:space="preserve">e contexto, </w:t>
      </w:r>
      <w:r w:rsidR="006531D7" w:rsidRPr="003120CC">
        <w:rPr>
          <w:rFonts w:ascii="Arial" w:hAnsi="Arial" w:cs="Arial"/>
          <w:sz w:val="24"/>
          <w:szCs w:val="24"/>
        </w:rPr>
        <w:t xml:space="preserve">as regras e orientações para </w:t>
      </w:r>
      <w:r w:rsidR="00516DD2" w:rsidRPr="003120CC">
        <w:rPr>
          <w:rFonts w:ascii="Arial" w:hAnsi="Arial" w:cs="Arial"/>
          <w:sz w:val="24"/>
          <w:szCs w:val="24"/>
        </w:rPr>
        <w:t>elaboração do glossário de termos contábeis</w:t>
      </w:r>
      <w:r w:rsidR="005C4C36" w:rsidRPr="003120CC">
        <w:rPr>
          <w:rFonts w:ascii="Arial" w:hAnsi="Arial" w:cs="Arial"/>
          <w:sz w:val="24"/>
          <w:szCs w:val="24"/>
        </w:rPr>
        <w:t xml:space="preserve">, devem ser claras e objetivas, </w:t>
      </w:r>
      <w:r w:rsidR="00952D86" w:rsidRPr="003120CC">
        <w:rPr>
          <w:rFonts w:ascii="Arial" w:hAnsi="Arial" w:cs="Arial"/>
          <w:sz w:val="24"/>
          <w:szCs w:val="24"/>
        </w:rPr>
        <w:t xml:space="preserve">sendo estabelecidas </w:t>
      </w:r>
      <w:r w:rsidR="005C4C36" w:rsidRPr="003120CC">
        <w:rPr>
          <w:rFonts w:ascii="Arial" w:hAnsi="Arial" w:cs="Arial"/>
          <w:sz w:val="24"/>
          <w:szCs w:val="24"/>
        </w:rPr>
        <w:t>as seguintes etapas:</w:t>
      </w:r>
    </w:p>
    <w:p w:rsidR="005C4C36" w:rsidRPr="003120CC" w:rsidRDefault="005C4C36" w:rsidP="00195FA6">
      <w:pPr>
        <w:spacing w:after="0" w:line="360" w:lineRule="auto"/>
        <w:jc w:val="both"/>
        <w:rPr>
          <w:rFonts w:ascii="Arial" w:hAnsi="Arial" w:cs="Arial"/>
          <w:sz w:val="24"/>
          <w:szCs w:val="24"/>
        </w:rPr>
      </w:pPr>
      <w:r w:rsidRPr="003120CC">
        <w:rPr>
          <w:rFonts w:ascii="Arial" w:hAnsi="Arial" w:cs="Arial"/>
          <w:sz w:val="24"/>
          <w:szCs w:val="24"/>
        </w:rPr>
        <w:t xml:space="preserve">1) </w:t>
      </w:r>
      <w:r w:rsidR="006531D7" w:rsidRPr="003120CC">
        <w:rPr>
          <w:rFonts w:ascii="Arial" w:hAnsi="Arial" w:cs="Arial"/>
          <w:sz w:val="24"/>
          <w:szCs w:val="24"/>
        </w:rPr>
        <w:t>apresentação do programa da disciplina</w:t>
      </w:r>
      <w:r w:rsidR="00CB2223" w:rsidRPr="003120CC">
        <w:rPr>
          <w:rFonts w:ascii="Arial" w:hAnsi="Arial" w:cs="Arial"/>
          <w:sz w:val="24"/>
          <w:szCs w:val="24"/>
        </w:rPr>
        <w:t>, feit</w:t>
      </w:r>
      <w:r w:rsidR="00183AD1" w:rsidRPr="003120CC">
        <w:rPr>
          <w:rFonts w:ascii="Arial" w:hAnsi="Arial" w:cs="Arial"/>
          <w:sz w:val="24"/>
          <w:szCs w:val="24"/>
        </w:rPr>
        <w:t>a</w:t>
      </w:r>
      <w:r w:rsidR="00CB2223" w:rsidRPr="003120CC">
        <w:rPr>
          <w:rFonts w:ascii="Arial" w:hAnsi="Arial" w:cs="Arial"/>
          <w:sz w:val="24"/>
          <w:szCs w:val="24"/>
        </w:rPr>
        <w:t xml:space="preserve"> pelo professor no primeiro encontro do período e disponibilizad</w:t>
      </w:r>
      <w:r w:rsidR="00183AD1" w:rsidRPr="003120CC">
        <w:rPr>
          <w:rFonts w:ascii="Arial" w:hAnsi="Arial" w:cs="Arial"/>
          <w:sz w:val="24"/>
          <w:szCs w:val="24"/>
        </w:rPr>
        <w:t>a</w:t>
      </w:r>
      <w:r w:rsidR="00CB2223" w:rsidRPr="003120CC">
        <w:rPr>
          <w:rFonts w:ascii="Arial" w:hAnsi="Arial" w:cs="Arial"/>
          <w:sz w:val="24"/>
          <w:szCs w:val="24"/>
        </w:rPr>
        <w:t xml:space="preserve"> para os estudantes</w:t>
      </w:r>
      <w:r w:rsidRPr="003120CC">
        <w:rPr>
          <w:rFonts w:ascii="Arial" w:hAnsi="Arial" w:cs="Arial"/>
          <w:sz w:val="24"/>
          <w:szCs w:val="24"/>
        </w:rPr>
        <w:t>;</w:t>
      </w:r>
    </w:p>
    <w:p w:rsidR="005C4C36" w:rsidRPr="003120CC" w:rsidRDefault="005C4C36" w:rsidP="00195FA6">
      <w:pPr>
        <w:spacing w:after="0" w:line="360" w:lineRule="auto"/>
        <w:jc w:val="both"/>
        <w:rPr>
          <w:rFonts w:ascii="Arial" w:hAnsi="Arial" w:cs="Arial"/>
          <w:sz w:val="24"/>
          <w:szCs w:val="24"/>
        </w:rPr>
      </w:pPr>
      <w:r w:rsidRPr="003120CC">
        <w:rPr>
          <w:rFonts w:ascii="Arial" w:hAnsi="Arial" w:cs="Arial"/>
          <w:sz w:val="24"/>
          <w:szCs w:val="24"/>
        </w:rPr>
        <w:t xml:space="preserve">2) </w:t>
      </w:r>
      <w:r w:rsidR="006531D7" w:rsidRPr="003120CC">
        <w:rPr>
          <w:rFonts w:ascii="Arial" w:hAnsi="Arial" w:cs="Arial"/>
          <w:sz w:val="24"/>
          <w:szCs w:val="24"/>
        </w:rPr>
        <w:t>formação de grupos com</w:t>
      </w:r>
      <w:r w:rsidR="00183AD1" w:rsidRPr="003120CC">
        <w:rPr>
          <w:rFonts w:ascii="Arial" w:hAnsi="Arial" w:cs="Arial"/>
          <w:sz w:val="24"/>
          <w:szCs w:val="24"/>
        </w:rPr>
        <w:t>,</w:t>
      </w:r>
      <w:r w:rsidR="006531D7" w:rsidRPr="003120CC">
        <w:rPr>
          <w:rFonts w:ascii="Arial" w:hAnsi="Arial" w:cs="Arial"/>
          <w:sz w:val="24"/>
          <w:szCs w:val="24"/>
        </w:rPr>
        <w:t xml:space="preserve"> no máximo</w:t>
      </w:r>
      <w:r w:rsidR="00183AD1" w:rsidRPr="003120CC">
        <w:rPr>
          <w:rFonts w:ascii="Arial" w:hAnsi="Arial" w:cs="Arial"/>
          <w:sz w:val="24"/>
          <w:szCs w:val="24"/>
        </w:rPr>
        <w:t>,</w:t>
      </w:r>
      <w:r w:rsidR="006531D7" w:rsidRPr="003120CC">
        <w:rPr>
          <w:rFonts w:ascii="Arial" w:hAnsi="Arial" w:cs="Arial"/>
          <w:sz w:val="24"/>
          <w:szCs w:val="24"/>
        </w:rPr>
        <w:t xml:space="preserve"> 06 </w:t>
      </w:r>
      <w:r w:rsidR="00CB2223" w:rsidRPr="003120CC">
        <w:rPr>
          <w:rFonts w:ascii="Arial" w:hAnsi="Arial" w:cs="Arial"/>
          <w:sz w:val="24"/>
          <w:szCs w:val="24"/>
        </w:rPr>
        <w:t>integrantes, sob a mediação do professor</w:t>
      </w:r>
      <w:r w:rsidRPr="003120CC">
        <w:rPr>
          <w:rFonts w:ascii="Arial" w:hAnsi="Arial" w:cs="Arial"/>
          <w:sz w:val="24"/>
          <w:szCs w:val="24"/>
        </w:rPr>
        <w:t>;</w:t>
      </w:r>
    </w:p>
    <w:p w:rsidR="00CB2223" w:rsidRPr="003120CC" w:rsidRDefault="00CB2223" w:rsidP="00195FA6">
      <w:pPr>
        <w:spacing w:after="0" w:line="360" w:lineRule="auto"/>
        <w:jc w:val="both"/>
        <w:rPr>
          <w:rFonts w:ascii="Arial" w:hAnsi="Arial" w:cs="Arial"/>
          <w:sz w:val="24"/>
          <w:szCs w:val="24"/>
        </w:rPr>
      </w:pPr>
      <w:r w:rsidRPr="003120CC">
        <w:rPr>
          <w:rFonts w:ascii="Arial" w:hAnsi="Arial" w:cs="Arial"/>
          <w:sz w:val="24"/>
          <w:szCs w:val="24"/>
        </w:rPr>
        <w:t>3) seleção de termos contábeis relacionados com a disciplina, que serão apresentados no glossário</w:t>
      </w:r>
      <w:r w:rsidR="00183AD1" w:rsidRPr="003120CC">
        <w:rPr>
          <w:rFonts w:ascii="Arial" w:hAnsi="Arial" w:cs="Arial"/>
          <w:sz w:val="24"/>
          <w:szCs w:val="24"/>
        </w:rPr>
        <w:t>,</w:t>
      </w:r>
      <w:r w:rsidRPr="003120CC">
        <w:rPr>
          <w:rFonts w:ascii="Arial" w:hAnsi="Arial" w:cs="Arial"/>
          <w:sz w:val="24"/>
          <w:szCs w:val="24"/>
        </w:rPr>
        <w:t xml:space="preserve"> feita por</w:t>
      </w:r>
      <w:r w:rsidR="00952D86" w:rsidRPr="003120CC">
        <w:rPr>
          <w:rFonts w:ascii="Arial" w:hAnsi="Arial" w:cs="Arial"/>
          <w:sz w:val="24"/>
          <w:szCs w:val="24"/>
        </w:rPr>
        <w:t xml:space="preserve"> </w:t>
      </w:r>
      <w:r w:rsidR="006531D7" w:rsidRPr="003120CC">
        <w:rPr>
          <w:rFonts w:ascii="Arial" w:hAnsi="Arial" w:cs="Arial"/>
          <w:sz w:val="24"/>
          <w:szCs w:val="24"/>
        </w:rPr>
        <w:t>voluntários</w:t>
      </w:r>
      <w:r w:rsidR="00183AD1" w:rsidRPr="003120CC">
        <w:rPr>
          <w:rFonts w:ascii="Arial" w:hAnsi="Arial" w:cs="Arial"/>
          <w:sz w:val="24"/>
          <w:szCs w:val="24"/>
        </w:rPr>
        <w:t xml:space="preserve"> dos grupos formados</w:t>
      </w:r>
      <w:r w:rsidRPr="003120CC">
        <w:rPr>
          <w:rFonts w:ascii="Arial" w:hAnsi="Arial" w:cs="Arial"/>
          <w:sz w:val="24"/>
          <w:szCs w:val="24"/>
        </w:rPr>
        <w:t>;</w:t>
      </w:r>
    </w:p>
    <w:p w:rsidR="006531D7" w:rsidRPr="003120CC" w:rsidRDefault="00CB2223" w:rsidP="00195FA6">
      <w:pPr>
        <w:spacing w:after="0" w:line="360" w:lineRule="auto"/>
        <w:jc w:val="both"/>
        <w:rPr>
          <w:rFonts w:ascii="Arial" w:hAnsi="Arial" w:cs="Arial"/>
          <w:sz w:val="24"/>
          <w:szCs w:val="24"/>
        </w:rPr>
      </w:pPr>
      <w:r w:rsidRPr="003120CC">
        <w:rPr>
          <w:rFonts w:ascii="Arial" w:hAnsi="Arial" w:cs="Arial"/>
          <w:sz w:val="24"/>
          <w:szCs w:val="24"/>
        </w:rPr>
        <w:t xml:space="preserve">4) apresentação dos termos selecionados, </w:t>
      </w:r>
      <w:r w:rsidR="00952D86" w:rsidRPr="003120CC">
        <w:rPr>
          <w:rFonts w:ascii="Arial" w:hAnsi="Arial" w:cs="Arial"/>
          <w:sz w:val="24"/>
          <w:szCs w:val="24"/>
        </w:rPr>
        <w:t xml:space="preserve">listando </w:t>
      </w:r>
      <w:r w:rsidR="006531D7" w:rsidRPr="003120CC">
        <w:rPr>
          <w:rFonts w:ascii="Arial" w:hAnsi="Arial" w:cs="Arial"/>
          <w:sz w:val="24"/>
          <w:szCs w:val="24"/>
        </w:rPr>
        <w:t xml:space="preserve">na lousa </w:t>
      </w:r>
      <w:r w:rsidRPr="003120CC">
        <w:rPr>
          <w:rFonts w:ascii="Arial" w:hAnsi="Arial" w:cs="Arial"/>
          <w:sz w:val="24"/>
          <w:szCs w:val="24"/>
        </w:rPr>
        <w:t>cada um deles;</w:t>
      </w:r>
    </w:p>
    <w:p w:rsidR="0091321E" w:rsidRPr="003120CC" w:rsidRDefault="00CB2223" w:rsidP="0091321E">
      <w:pPr>
        <w:spacing w:after="0" w:line="360" w:lineRule="auto"/>
        <w:jc w:val="both"/>
        <w:rPr>
          <w:rFonts w:ascii="Arial" w:hAnsi="Arial" w:cs="Arial"/>
          <w:sz w:val="24"/>
          <w:szCs w:val="24"/>
        </w:rPr>
      </w:pPr>
      <w:r w:rsidRPr="003120CC">
        <w:rPr>
          <w:rFonts w:ascii="Arial" w:hAnsi="Arial" w:cs="Arial"/>
          <w:sz w:val="24"/>
          <w:szCs w:val="24"/>
        </w:rPr>
        <w:t>5</w:t>
      </w:r>
      <w:r w:rsidR="00033F51" w:rsidRPr="003120CC">
        <w:rPr>
          <w:rFonts w:ascii="Arial" w:hAnsi="Arial" w:cs="Arial"/>
          <w:sz w:val="24"/>
          <w:szCs w:val="24"/>
        </w:rPr>
        <w:t xml:space="preserve">) elaboração de </w:t>
      </w:r>
      <w:r w:rsidR="0091321E" w:rsidRPr="003120CC">
        <w:rPr>
          <w:rFonts w:ascii="Arial" w:hAnsi="Arial" w:cs="Arial"/>
          <w:sz w:val="24"/>
          <w:szCs w:val="24"/>
        </w:rPr>
        <w:t>três definições</w:t>
      </w:r>
      <w:r w:rsidR="00033F51" w:rsidRPr="003120CC">
        <w:rPr>
          <w:rFonts w:ascii="Arial" w:hAnsi="Arial" w:cs="Arial"/>
          <w:sz w:val="24"/>
          <w:szCs w:val="24"/>
        </w:rPr>
        <w:t xml:space="preserve"> para cada termo</w:t>
      </w:r>
      <w:r w:rsidR="0091321E" w:rsidRPr="003120CC">
        <w:rPr>
          <w:rFonts w:ascii="Arial" w:hAnsi="Arial" w:cs="Arial"/>
          <w:sz w:val="24"/>
          <w:szCs w:val="24"/>
        </w:rPr>
        <w:t>,</w:t>
      </w:r>
      <w:r w:rsidR="001C12F5" w:rsidRPr="003120CC">
        <w:rPr>
          <w:rFonts w:ascii="Arial" w:hAnsi="Arial" w:cs="Arial"/>
          <w:sz w:val="24"/>
          <w:szCs w:val="24"/>
        </w:rPr>
        <w:t xml:space="preserve"> sendo</w:t>
      </w:r>
      <w:r w:rsidR="0091321E" w:rsidRPr="003120CC">
        <w:rPr>
          <w:rFonts w:ascii="Arial" w:hAnsi="Arial" w:cs="Arial"/>
          <w:sz w:val="24"/>
          <w:szCs w:val="24"/>
        </w:rPr>
        <w:t xml:space="preserve"> duas</w:t>
      </w:r>
      <w:r w:rsidR="001C12F5" w:rsidRPr="003120CC">
        <w:rPr>
          <w:rFonts w:ascii="Arial" w:hAnsi="Arial" w:cs="Arial"/>
          <w:sz w:val="24"/>
          <w:szCs w:val="24"/>
        </w:rPr>
        <w:t xml:space="preserve"> pesquisadas</w:t>
      </w:r>
      <w:r w:rsidR="0091321E" w:rsidRPr="003120CC">
        <w:rPr>
          <w:rFonts w:ascii="Arial" w:hAnsi="Arial" w:cs="Arial"/>
          <w:sz w:val="24"/>
          <w:szCs w:val="24"/>
        </w:rPr>
        <w:t xml:space="preserve"> </w:t>
      </w:r>
      <w:r w:rsidR="001C12F5" w:rsidRPr="003120CC">
        <w:rPr>
          <w:rFonts w:ascii="Arial" w:hAnsi="Arial" w:cs="Arial"/>
          <w:sz w:val="24"/>
          <w:szCs w:val="24"/>
        </w:rPr>
        <w:t xml:space="preserve">nos livros disponíveis na biblioteca da instituição, </w:t>
      </w:r>
      <w:r w:rsidR="0091321E" w:rsidRPr="003120CC">
        <w:rPr>
          <w:rFonts w:ascii="Arial" w:hAnsi="Arial" w:cs="Arial"/>
          <w:sz w:val="24"/>
          <w:szCs w:val="24"/>
        </w:rPr>
        <w:t xml:space="preserve">e uma </w:t>
      </w:r>
      <w:r w:rsidR="001C12F5" w:rsidRPr="003120CC">
        <w:rPr>
          <w:rFonts w:ascii="Arial" w:hAnsi="Arial" w:cs="Arial"/>
          <w:sz w:val="24"/>
          <w:szCs w:val="24"/>
        </w:rPr>
        <w:t>construída pelo</w:t>
      </w:r>
      <w:r w:rsidR="0091321E" w:rsidRPr="003120CC">
        <w:rPr>
          <w:rFonts w:ascii="Arial" w:hAnsi="Arial" w:cs="Arial"/>
          <w:sz w:val="24"/>
          <w:szCs w:val="24"/>
        </w:rPr>
        <w:t xml:space="preserve"> grupo, com as fontes devidamente identificadas.</w:t>
      </w:r>
    </w:p>
    <w:p w:rsidR="00033F51" w:rsidRPr="003120CC" w:rsidRDefault="00CB2223" w:rsidP="0091321E">
      <w:pPr>
        <w:spacing w:after="0" w:line="360" w:lineRule="auto"/>
        <w:jc w:val="both"/>
        <w:rPr>
          <w:rFonts w:ascii="Arial" w:hAnsi="Arial" w:cs="Arial"/>
          <w:sz w:val="24"/>
          <w:szCs w:val="24"/>
        </w:rPr>
      </w:pPr>
      <w:r w:rsidRPr="003120CC">
        <w:rPr>
          <w:rFonts w:ascii="Arial" w:hAnsi="Arial" w:cs="Arial"/>
          <w:sz w:val="24"/>
          <w:szCs w:val="24"/>
        </w:rPr>
        <w:t>6</w:t>
      </w:r>
      <w:r w:rsidR="00033F51" w:rsidRPr="003120CC">
        <w:rPr>
          <w:rFonts w:ascii="Arial" w:hAnsi="Arial" w:cs="Arial"/>
          <w:sz w:val="24"/>
          <w:szCs w:val="24"/>
        </w:rPr>
        <w:t>) apresentação e aplicabilidade da pesquisa e da leitura técnica.</w:t>
      </w:r>
    </w:p>
    <w:p w:rsidR="00033F51" w:rsidRPr="003120CC" w:rsidRDefault="00CB2223" w:rsidP="0091321E">
      <w:pPr>
        <w:spacing w:after="0" w:line="360" w:lineRule="auto"/>
        <w:jc w:val="both"/>
        <w:rPr>
          <w:rFonts w:ascii="Arial" w:hAnsi="Arial" w:cs="Arial"/>
          <w:sz w:val="24"/>
          <w:szCs w:val="24"/>
        </w:rPr>
      </w:pPr>
      <w:r w:rsidRPr="003120CC">
        <w:rPr>
          <w:rFonts w:ascii="Arial" w:hAnsi="Arial" w:cs="Arial"/>
          <w:sz w:val="24"/>
          <w:szCs w:val="24"/>
        </w:rPr>
        <w:t>7</w:t>
      </w:r>
      <w:r w:rsidR="00033F51" w:rsidRPr="003120CC">
        <w:rPr>
          <w:rFonts w:ascii="Arial" w:hAnsi="Arial" w:cs="Arial"/>
          <w:sz w:val="24"/>
          <w:szCs w:val="24"/>
        </w:rPr>
        <w:t xml:space="preserve">) apresentação do acervo da biblioteca da instituição, pontuando a </w:t>
      </w:r>
      <w:r w:rsidR="00D259DA" w:rsidRPr="003120CC">
        <w:rPr>
          <w:rFonts w:ascii="Arial" w:hAnsi="Arial" w:cs="Arial"/>
          <w:sz w:val="24"/>
          <w:szCs w:val="24"/>
        </w:rPr>
        <w:t>importância</w:t>
      </w:r>
      <w:r w:rsidR="00033F51" w:rsidRPr="003120CC">
        <w:rPr>
          <w:rFonts w:ascii="Arial" w:hAnsi="Arial" w:cs="Arial"/>
          <w:sz w:val="24"/>
          <w:szCs w:val="24"/>
        </w:rPr>
        <w:t xml:space="preserve"> d</w:t>
      </w:r>
      <w:r w:rsidR="00D259DA" w:rsidRPr="003120CC">
        <w:rPr>
          <w:rFonts w:ascii="Arial" w:hAnsi="Arial" w:cs="Arial"/>
          <w:sz w:val="24"/>
          <w:szCs w:val="24"/>
        </w:rPr>
        <w:t>a pesquisa na literatura técnica</w:t>
      </w:r>
      <w:r w:rsidR="00033F51" w:rsidRPr="003120CC">
        <w:rPr>
          <w:rFonts w:ascii="Arial" w:hAnsi="Arial" w:cs="Arial"/>
          <w:sz w:val="24"/>
          <w:szCs w:val="24"/>
        </w:rPr>
        <w:t>, como ferramenta auxiliar no percurso acadêmico.</w:t>
      </w:r>
    </w:p>
    <w:p w:rsidR="00033F51" w:rsidRPr="003120CC" w:rsidRDefault="00CB2223" w:rsidP="0091321E">
      <w:pPr>
        <w:spacing w:after="0" w:line="360" w:lineRule="auto"/>
        <w:jc w:val="both"/>
        <w:rPr>
          <w:rFonts w:ascii="Arial" w:hAnsi="Arial" w:cs="Arial"/>
          <w:sz w:val="24"/>
          <w:szCs w:val="24"/>
        </w:rPr>
      </w:pPr>
      <w:r w:rsidRPr="003120CC">
        <w:rPr>
          <w:rFonts w:ascii="Arial" w:hAnsi="Arial" w:cs="Arial"/>
          <w:sz w:val="24"/>
          <w:szCs w:val="24"/>
        </w:rPr>
        <w:t>8</w:t>
      </w:r>
      <w:r w:rsidR="00033F51" w:rsidRPr="003120CC">
        <w:rPr>
          <w:rFonts w:ascii="Arial" w:hAnsi="Arial" w:cs="Arial"/>
          <w:sz w:val="24"/>
          <w:szCs w:val="24"/>
        </w:rPr>
        <w:t xml:space="preserve">) definição das datas </w:t>
      </w:r>
      <w:r w:rsidR="00F85573" w:rsidRPr="003120CC">
        <w:rPr>
          <w:rFonts w:ascii="Arial" w:hAnsi="Arial" w:cs="Arial"/>
          <w:sz w:val="24"/>
          <w:szCs w:val="24"/>
        </w:rPr>
        <w:t xml:space="preserve">para apresentação e </w:t>
      </w:r>
      <w:r w:rsidR="00033F51" w:rsidRPr="003120CC">
        <w:rPr>
          <w:rFonts w:ascii="Arial" w:hAnsi="Arial" w:cs="Arial"/>
          <w:sz w:val="24"/>
          <w:szCs w:val="24"/>
        </w:rPr>
        <w:t xml:space="preserve">entrega </w:t>
      </w:r>
      <w:r w:rsidR="00F85573" w:rsidRPr="003120CC">
        <w:rPr>
          <w:rFonts w:ascii="Arial" w:hAnsi="Arial" w:cs="Arial"/>
          <w:sz w:val="24"/>
          <w:szCs w:val="24"/>
        </w:rPr>
        <w:t>d</w:t>
      </w:r>
      <w:r w:rsidR="00033F51" w:rsidRPr="003120CC">
        <w:rPr>
          <w:rFonts w:ascii="Arial" w:hAnsi="Arial" w:cs="Arial"/>
          <w:sz w:val="24"/>
          <w:szCs w:val="24"/>
        </w:rPr>
        <w:t>o material completo.</w:t>
      </w:r>
    </w:p>
    <w:p w:rsidR="00705FAD" w:rsidRPr="003120CC" w:rsidRDefault="00705FAD" w:rsidP="00195FA6">
      <w:pPr>
        <w:spacing w:after="0" w:line="360" w:lineRule="auto"/>
        <w:jc w:val="both"/>
        <w:rPr>
          <w:rFonts w:ascii="Arial" w:hAnsi="Arial" w:cs="Arial"/>
          <w:sz w:val="24"/>
          <w:szCs w:val="24"/>
        </w:rPr>
      </w:pPr>
    </w:p>
    <w:p w:rsidR="00033F51" w:rsidRPr="00A31E84" w:rsidRDefault="00A31E84" w:rsidP="00033F51">
      <w:pPr>
        <w:autoSpaceDE w:val="0"/>
        <w:autoSpaceDN w:val="0"/>
        <w:adjustRightInd w:val="0"/>
        <w:spacing w:after="0" w:line="360" w:lineRule="auto"/>
        <w:jc w:val="both"/>
        <w:rPr>
          <w:rFonts w:ascii="Arial" w:hAnsi="Arial" w:cs="Arial"/>
          <w:sz w:val="24"/>
          <w:szCs w:val="24"/>
        </w:rPr>
      </w:pPr>
      <w:r w:rsidRPr="00A31E84">
        <w:rPr>
          <w:rFonts w:ascii="Arial" w:hAnsi="Arial" w:cs="Arial"/>
          <w:sz w:val="24"/>
          <w:szCs w:val="24"/>
        </w:rPr>
        <w:t>4.1 DOS PROCEDIMENTOS</w:t>
      </w:r>
      <w:r w:rsidRPr="00A31E84">
        <w:rPr>
          <w:rFonts w:ascii="Arial" w:hAnsi="Arial" w:cs="Arial"/>
          <w:sz w:val="24"/>
          <w:szCs w:val="24"/>
        </w:rPr>
        <w:tab/>
      </w:r>
    </w:p>
    <w:p w:rsidR="00705FAD" w:rsidRPr="003120CC" w:rsidRDefault="00705FAD" w:rsidP="00033F51">
      <w:pPr>
        <w:spacing w:after="0" w:line="360" w:lineRule="auto"/>
        <w:ind w:firstLine="708"/>
        <w:jc w:val="both"/>
        <w:rPr>
          <w:rFonts w:ascii="Arial" w:hAnsi="Arial" w:cs="Arial"/>
          <w:sz w:val="24"/>
          <w:szCs w:val="24"/>
        </w:rPr>
      </w:pPr>
    </w:p>
    <w:p w:rsidR="00033F51" w:rsidRPr="003120CC" w:rsidRDefault="00C37618" w:rsidP="00033F51">
      <w:pPr>
        <w:spacing w:after="0" w:line="360" w:lineRule="auto"/>
        <w:ind w:firstLine="708"/>
        <w:jc w:val="both"/>
        <w:rPr>
          <w:rFonts w:ascii="Arial" w:hAnsi="Arial" w:cs="Arial"/>
          <w:sz w:val="24"/>
          <w:szCs w:val="24"/>
        </w:rPr>
      </w:pPr>
      <w:r w:rsidRPr="003120CC">
        <w:rPr>
          <w:rFonts w:ascii="Arial" w:hAnsi="Arial" w:cs="Arial"/>
          <w:sz w:val="24"/>
          <w:szCs w:val="24"/>
        </w:rPr>
        <w:t>P</w:t>
      </w:r>
      <w:r w:rsidR="006531D7" w:rsidRPr="003120CC">
        <w:rPr>
          <w:rFonts w:ascii="Arial" w:hAnsi="Arial" w:cs="Arial"/>
          <w:sz w:val="24"/>
          <w:szCs w:val="24"/>
        </w:rPr>
        <w:t xml:space="preserve">ara cada termo </w:t>
      </w:r>
      <w:r w:rsidR="00D703C0" w:rsidRPr="003120CC">
        <w:rPr>
          <w:rFonts w:ascii="Arial" w:hAnsi="Arial" w:cs="Arial"/>
          <w:sz w:val="24"/>
          <w:szCs w:val="24"/>
        </w:rPr>
        <w:t>apresentado</w:t>
      </w:r>
      <w:r w:rsidR="006531D7" w:rsidRPr="003120CC">
        <w:rPr>
          <w:rFonts w:ascii="Arial" w:hAnsi="Arial" w:cs="Arial"/>
          <w:sz w:val="24"/>
          <w:szCs w:val="24"/>
        </w:rPr>
        <w:t xml:space="preserve"> em sala</w:t>
      </w:r>
      <w:r w:rsidR="00916B17" w:rsidRPr="003120CC">
        <w:rPr>
          <w:rFonts w:ascii="Arial" w:hAnsi="Arial" w:cs="Arial"/>
          <w:sz w:val="24"/>
          <w:szCs w:val="24"/>
        </w:rPr>
        <w:t xml:space="preserve"> de aula</w:t>
      </w:r>
      <w:r w:rsidR="00D703C0" w:rsidRPr="003120CC">
        <w:rPr>
          <w:rFonts w:ascii="Arial" w:hAnsi="Arial" w:cs="Arial"/>
          <w:sz w:val="24"/>
          <w:szCs w:val="24"/>
        </w:rPr>
        <w:t xml:space="preserve"> na exposição do conteúdo programático</w:t>
      </w:r>
      <w:r w:rsidR="006531D7" w:rsidRPr="003120CC">
        <w:rPr>
          <w:rFonts w:ascii="Arial" w:hAnsi="Arial" w:cs="Arial"/>
          <w:sz w:val="24"/>
          <w:szCs w:val="24"/>
        </w:rPr>
        <w:t xml:space="preserve">, os </w:t>
      </w:r>
      <w:r w:rsidR="00916B17" w:rsidRPr="003120CC">
        <w:rPr>
          <w:rFonts w:ascii="Arial" w:hAnsi="Arial" w:cs="Arial"/>
          <w:sz w:val="24"/>
          <w:szCs w:val="24"/>
        </w:rPr>
        <w:t>estudantes</w:t>
      </w:r>
      <w:r w:rsidR="006531D7" w:rsidRPr="003120CC">
        <w:rPr>
          <w:rFonts w:ascii="Arial" w:hAnsi="Arial" w:cs="Arial"/>
          <w:sz w:val="24"/>
          <w:szCs w:val="24"/>
        </w:rPr>
        <w:t xml:space="preserve"> devem pesquisar</w:t>
      </w:r>
      <w:r w:rsidR="00C24A6A" w:rsidRPr="003120CC">
        <w:rPr>
          <w:rFonts w:ascii="Arial" w:hAnsi="Arial" w:cs="Arial"/>
          <w:sz w:val="24"/>
          <w:szCs w:val="24"/>
        </w:rPr>
        <w:t>,</w:t>
      </w:r>
      <w:r w:rsidR="006531D7" w:rsidRPr="003120CC">
        <w:rPr>
          <w:rFonts w:ascii="Arial" w:hAnsi="Arial" w:cs="Arial"/>
          <w:sz w:val="24"/>
          <w:szCs w:val="24"/>
        </w:rPr>
        <w:t xml:space="preserve"> obrigatoriamente em livros, o conceito de dois autores diferentes </w:t>
      </w:r>
      <w:r w:rsidR="00094501" w:rsidRPr="003120CC">
        <w:rPr>
          <w:rFonts w:ascii="Arial" w:hAnsi="Arial" w:cs="Arial"/>
          <w:sz w:val="24"/>
          <w:szCs w:val="24"/>
        </w:rPr>
        <w:t xml:space="preserve">e formular </w:t>
      </w:r>
      <w:r w:rsidR="006531D7" w:rsidRPr="003120CC">
        <w:rPr>
          <w:rFonts w:ascii="Arial" w:hAnsi="Arial" w:cs="Arial"/>
          <w:sz w:val="24"/>
          <w:szCs w:val="24"/>
        </w:rPr>
        <w:t>o próprio entendimento do grupo</w:t>
      </w:r>
      <w:r w:rsidR="00122C0E" w:rsidRPr="003120CC">
        <w:rPr>
          <w:rFonts w:ascii="Arial" w:hAnsi="Arial" w:cs="Arial"/>
          <w:sz w:val="24"/>
          <w:szCs w:val="24"/>
        </w:rPr>
        <w:t xml:space="preserve">, efetuando o registro tempestivo de forma manuscrita ou digitada. </w:t>
      </w:r>
    </w:p>
    <w:p w:rsidR="006531D7" w:rsidRPr="003120CC" w:rsidRDefault="00122C0E" w:rsidP="00033F51">
      <w:pPr>
        <w:spacing w:after="0" w:line="360" w:lineRule="auto"/>
        <w:ind w:firstLine="708"/>
        <w:jc w:val="both"/>
        <w:rPr>
          <w:rFonts w:ascii="Arial" w:hAnsi="Arial" w:cs="Arial"/>
          <w:sz w:val="24"/>
          <w:szCs w:val="24"/>
        </w:rPr>
      </w:pPr>
      <w:r w:rsidRPr="003120CC">
        <w:rPr>
          <w:rFonts w:ascii="Arial" w:hAnsi="Arial" w:cs="Arial"/>
          <w:sz w:val="24"/>
          <w:szCs w:val="24"/>
        </w:rPr>
        <w:t xml:space="preserve">Devem ser </w:t>
      </w:r>
      <w:r w:rsidR="006531D7" w:rsidRPr="003120CC">
        <w:rPr>
          <w:rFonts w:ascii="Arial" w:hAnsi="Arial" w:cs="Arial"/>
          <w:sz w:val="24"/>
          <w:szCs w:val="24"/>
        </w:rPr>
        <w:t>utiliza</w:t>
      </w:r>
      <w:r w:rsidRPr="003120CC">
        <w:rPr>
          <w:rFonts w:ascii="Arial" w:hAnsi="Arial" w:cs="Arial"/>
          <w:sz w:val="24"/>
          <w:szCs w:val="24"/>
        </w:rPr>
        <w:t xml:space="preserve">dos preferencialmente </w:t>
      </w:r>
      <w:r w:rsidR="006531D7" w:rsidRPr="003120CC">
        <w:rPr>
          <w:rFonts w:ascii="Arial" w:hAnsi="Arial" w:cs="Arial"/>
          <w:sz w:val="24"/>
          <w:szCs w:val="24"/>
        </w:rPr>
        <w:t>os livros que compõem a biblioteca da Instituição de Ensino</w:t>
      </w:r>
      <w:r w:rsidRPr="003120CC">
        <w:rPr>
          <w:rFonts w:ascii="Arial" w:hAnsi="Arial" w:cs="Arial"/>
          <w:sz w:val="24"/>
          <w:szCs w:val="24"/>
        </w:rPr>
        <w:t xml:space="preserve"> a que pertencem</w:t>
      </w:r>
      <w:r w:rsidR="006531D7" w:rsidRPr="003120CC">
        <w:rPr>
          <w:rFonts w:ascii="Arial" w:hAnsi="Arial" w:cs="Arial"/>
          <w:sz w:val="24"/>
          <w:szCs w:val="24"/>
        </w:rPr>
        <w:t xml:space="preserve">. Esse procedimento conscientiza sobre a </w:t>
      </w:r>
      <w:r w:rsidR="006531D7" w:rsidRPr="003120CC">
        <w:rPr>
          <w:rFonts w:ascii="Arial" w:hAnsi="Arial" w:cs="Arial"/>
          <w:sz w:val="24"/>
          <w:szCs w:val="24"/>
        </w:rPr>
        <w:lastRenderedPageBreak/>
        <w:t>importância da utilização dos livros da área de atuação como suporte para prática profissional.</w:t>
      </w:r>
    </w:p>
    <w:p w:rsidR="006531D7" w:rsidRPr="003120CC" w:rsidRDefault="00195FA6" w:rsidP="00195FA6">
      <w:pPr>
        <w:spacing w:after="0" w:line="360" w:lineRule="auto"/>
        <w:jc w:val="both"/>
        <w:rPr>
          <w:rFonts w:ascii="Arial" w:hAnsi="Arial" w:cs="Arial"/>
          <w:sz w:val="24"/>
          <w:szCs w:val="24"/>
        </w:rPr>
      </w:pPr>
      <w:r w:rsidRPr="003120CC">
        <w:rPr>
          <w:rFonts w:ascii="Arial" w:hAnsi="Arial" w:cs="Arial"/>
          <w:sz w:val="24"/>
          <w:szCs w:val="24"/>
        </w:rPr>
        <w:tab/>
      </w:r>
      <w:r w:rsidR="00122C0E" w:rsidRPr="003120CC">
        <w:rPr>
          <w:rFonts w:ascii="Arial" w:hAnsi="Arial" w:cs="Arial"/>
          <w:sz w:val="24"/>
          <w:szCs w:val="24"/>
        </w:rPr>
        <w:t xml:space="preserve">A consulta ao </w:t>
      </w:r>
      <w:r w:rsidR="006531D7" w:rsidRPr="003120CC">
        <w:rPr>
          <w:rFonts w:ascii="Arial" w:hAnsi="Arial" w:cs="Arial"/>
          <w:sz w:val="24"/>
          <w:szCs w:val="24"/>
        </w:rPr>
        <w:t>livro impresso promove a percepção de totalidade</w:t>
      </w:r>
      <w:r w:rsidR="00C563A2" w:rsidRPr="003120CC">
        <w:rPr>
          <w:rFonts w:ascii="Arial" w:hAnsi="Arial" w:cs="Arial"/>
          <w:sz w:val="24"/>
          <w:szCs w:val="24"/>
        </w:rPr>
        <w:t xml:space="preserve"> e</w:t>
      </w:r>
      <w:r w:rsidR="00DD3738" w:rsidRPr="003120CC">
        <w:rPr>
          <w:rFonts w:ascii="Arial" w:hAnsi="Arial" w:cs="Arial"/>
          <w:sz w:val="24"/>
          <w:szCs w:val="24"/>
        </w:rPr>
        <w:t>,</w:t>
      </w:r>
      <w:r w:rsidR="00C563A2" w:rsidRPr="003120CC">
        <w:rPr>
          <w:rFonts w:ascii="Arial" w:hAnsi="Arial" w:cs="Arial"/>
          <w:sz w:val="24"/>
          <w:szCs w:val="24"/>
        </w:rPr>
        <w:t xml:space="preserve"> p</w:t>
      </w:r>
      <w:r w:rsidR="006531D7" w:rsidRPr="003120CC">
        <w:rPr>
          <w:rFonts w:ascii="Arial" w:hAnsi="Arial" w:cs="Arial"/>
          <w:sz w:val="24"/>
          <w:szCs w:val="24"/>
        </w:rPr>
        <w:t>ara compreender a definição de um termo contábil isoladamente, o aluno deverá fazer a leitura no mínimo do parágrafo e no somatório terá lido todo um capítulo. Nos meios eletrônicos</w:t>
      </w:r>
      <w:r w:rsidR="00DD3738" w:rsidRPr="003120CC">
        <w:rPr>
          <w:rFonts w:ascii="Arial" w:hAnsi="Arial" w:cs="Arial"/>
          <w:sz w:val="24"/>
          <w:szCs w:val="24"/>
        </w:rPr>
        <w:t>, sobretudo na internt,</w:t>
      </w:r>
      <w:r w:rsidR="006531D7" w:rsidRPr="003120CC">
        <w:rPr>
          <w:rFonts w:ascii="Arial" w:hAnsi="Arial" w:cs="Arial"/>
          <w:sz w:val="24"/>
          <w:szCs w:val="24"/>
        </w:rPr>
        <w:t xml:space="preserve"> o uso abusivo do “copiar e colar” escraviza os acomodados, desobrigando-os à leitura completa de um capítulo para o entendimento de um termo</w:t>
      </w:r>
      <w:r w:rsidR="00033F51" w:rsidRPr="003120CC">
        <w:rPr>
          <w:rFonts w:ascii="Arial" w:hAnsi="Arial" w:cs="Arial"/>
          <w:sz w:val="24"/>
          <w:szCs w:val="24"/>
        </w:rPr>
        <w:t xml:space="preserve"> técnico</w:t>
      </w:r>
      <w:r w:rsidR="006531D7" w:rsidRPr="003120CC">
        <w:rPr>
          <w:rFonts w:ascii="Arial" w:hAnsi="Arial" w:cs="Arial"/>
          <w:sz w:val="24"/>
          <w:szCs w:val="24"/>
        </w:rPr>
        <w:t xml:space="preserve">. </w:t>
      </w:r>
    </w:p>
    <w:p w:rsidR="00643B4E" w:rsidRPr="003120CC" w:rsidRDefault="00195FA6" w:rsidP="00643B4E">
      <w:pPr>
        <w:spacing w:after="0" w:line="360" w:lineRule="auto"/>
        <w:jc w:val="both"/>
        <w:rPr>
          <w:rFonts w:ascii="Arial" w:hAnsi="Arial" w:cs="Arial"/>
          <w:sz w:val="24"/>
          <w:szCs w:val="24"/>
        </w:rPr>
      </w:pPr>
      <w:r w:rsidRPr="003120CC">
        <w:rPr>
          <w:rFonts w:ascii="Arial" w:hAnsi="Arial" w:cs="Arial"/>
          <w:sz w:val="24"/>
          <w:szCs w:val="24"/>
        </w:rPr>
        <w:tab/>
      </w:r>
      <w:r w:rsidR="00DD3738" w:rsidRPr="003120CC">
        <w:rPr>
          <w:rFonts w:ascii="Arial" w:hAnsi="Arial" w:cs="Arial"/>
          <w:sz w:val="24"/>
          <w:szCs w:val="24"/>
        </w:rPr>
        <w:t>R</w:t>
      </w:r>
      <w:r w:rsidR="00643B4E" w:rsidRPr="003120CC">
        <w:rPr>
          <w:rFonts w:ascii="Arial" w:hAnsi="Arial" w:cs="Arial"/>
          <w:sz w:val="24"/>
          <w:szCs w:val="24"/>
        </w:rPr>
        <w:t xml:space="preserve">ealizada em grupo, a confecção do glossário possibilita a distribuição dos termos entre os componentes, </w:t>
      </w:r>
      <w:r w:rsidR="00DD3738" w:rsidRPr="003120CC">
        <w:rPr>
          <w:rFonts w:ascii="Arial" w:hAnsi="Arial" w:cs="Arial"/>
          <w:sz w:val="24"/>
          <w:szCs w:val="24"/>
        </w:rPr>
        <w:t>de forma</w:t>
      </w:r>
      <w:r w:rsidR="00643B4E" w:rsidRPr="003120CC">
        <w:rPr>
          <w:rFonts w:ascii="Arial" w:hAnsi="Arial" w:cs="Arial"/>
          <w:sz w:val="24"/>
          <w:szCs w:val="24"/>
        </w:rPr>
        <w:t xml:space="preserve"> que cada aluno se responsabiliza pela pesquisa de aproximadamente 07 (sete) termos ao todo. Posteriormente todo conteúdo será socializado pelos componentes, assim, estarão contribuindo para o trabalho em equipe respeitando a forma </w:t>
      </w:r>
      <w:r w:rsidR="00916B17" w:rsidRPr="003120CC">
        <w:rPr>
          <w:rFonts w:ascii="Arial" w:hAnsi="Arial" w:cs="Arial"/>
          <w:sz w:val="24"/>
          <w:szCs w:val="24"/>
        </w:rPr>
        <w:t xml:space="preserve">de </w:t>
      </w:r>
      <w:r w:rsidR="00643B4E" w:rsidRPr="003120CC">
        <w:rPr>
          <w:rFonts w:ascii="Arial" w:hAnsi="Arial" w:cs="Arial"/>
          <w:sz w:val="24"/>
          <w:szCs w:val="24"/>
        </w:rPr>
        <w:t>pensar</w:t>
      </w:r>
      <w:r w:rsidR="00916B17" w:rsidRPr="003120CC">
        <w:rPr>
          <w:rFonts w:ascii="Arial" w:hAnsi="Arial" w:cs="Arial"/>
          <w:sz w:val="24"/>
          <w:szCs w:val="24"/>
        </w:rPr>
        <w:t xml:space="preserve"> do outro</w:t>
      </w:r>
      <w:r w:rsidR="00643B4E" w:rsidRPr="003120CC">
        <w:rPr>
          <w:rFonts w:ascii="Arial" w:hAnsi="Arial" w:cs="Arial"/>
          <w:sz w:val="24"/>
          <w:szCs w:val="24"/>
        </w:rPr>
        <w:t>.</w:t>
      </w:r>
    </w:p>
    <w:p w:rsidR="006531D7" w:rsidRPr="003120CC" w:rsidRDefault="00643B4E" w:rsidP="00195FA6">
      <w:pPr>
        <w:spacing w:after="0" w:line="360" w:lineRule="auto"/>
        <w:jc w:val="both"/>
        <w:rPr>
          <w:rFonts w:ascii="Arial" w:hAnsi="Arial" w:cs="Arial"/>
          <w:sz w:val="24"/>
          <w:szCs w:val="24"/>
        </w:rPr>
      </w:pPr>
      <w:r w:rsidRPr="003120CC">
        <w:rPr>
          <w:rFonts w:ascii="Arial" w:hAnsi="Arial" w:cs="Arial"/>
          <w:sz w:val="24"/>
          <w:szCs w:val="24"/>
        </w:rPr>
        <w:tab/>
      </w:r>
      <w:r w:rsidR="006531D7" w:rsidRPr="003120CC">
        <w:rPr>
          <w:rFonts w:ascii="Arial" w:hAnsi="Arial" w:cs="Arial"/>
          <w:sz w:val="24"/>
          <w:szCs w:val="24"/>
        </w:rPr>
        <w:t xml:space="preserve">Se cada aluno caminhar para uma direção diferente, certamente implicará no insucesso. O individualismo não tem espaço no mundo corporativo, o futuro </w:t>
      </w:r>
      <w:r w:rsidR="00D23ED3" w:rsidRPr="003120CC">
        <w:rPr>
          <w:rFonts w:ascii="Arial" w:hAnsi="Arial" w:cs="Arial"/>
          <w:sz w:val="24"/>
          <w:szCs w:val="24"/>
        </w:rPr>
        <w:t xml:space="preserve">Administrador </w:t>
      </w:r>
      <w:r w:rsidR="006531D7" w:rsidRPr="003120CC">
        <w:rPr>
          <w:rFonts w:ascii="Arial" w:hAnsi="Arial" w:cs="Arial"/>
          <w:sz w:val="24"/>
          <w:szCs w:val="24"/>
        </w:rPr>
        <w:t xml:space="preserve">precisa aprender a trabalhar e pensar coletivamente. As etapas iniciais até a entrega do glossário </w:t>
      </w:r>
      <w:r w:rsidRPr="003120CC">
        <w:rPr>
          <w:rFonts w:ascii="Arial" w:hAnsi="Arial" w:cs="Arial"/>
          <w:sz w:val="24"/>
          <w:szCs w:val="24"/>
        </w:rPr>
        <w:t>são realizadas durante o</w:t>
      </w:r>
      <w:r w:rsidR="006531D7" w:rsidRPr="003120CC">
        <w:rPr>
          <w:rFonts w:ascii="Arial" w:hAnsi="Arial" w:cs="Arial"/>
          <w:sz w:val="24"/>
          <w:szCs w:val="24"/>
        </w:rPr>
        <w:t xml:space="preserve"> primeiro bimestre letivo. O cumprimento dos prazos é primordial para a </w:t>
      </w:r>
      <w:r w:rsidRPr="003120CC">
        <w:rPr>
          <w:rFonts w:ascii="Arial" w:hAnsi="Arial" w:cs="Arial"/>
          <w:sz w:val="24"/>
          <w:szCs w:val="24"/>
        </w:rPr>
        <w:t>continuidade do trabalho</w:t>
      </w:r>
      <w:r w:rsidR="006531D7" w:rsidRPr="003120CC">
        <w:rPr>
          <w:rFonts w:ascii="Arial" w:hAnsi="Arial" w:cs="Arial"/>
          <w:sz w:val="24"/>
          <w:szCs w:val="24"/>
        </w:rPr>
        <w:t>.</w:t>
      </w:r>
    </w:p>
    <w:p w:rsidR="008D2454" w:rsidRPr="003120CC" w:rsidRDefault="00223C10" w:rsidP="00FB7363">
      <w:pPr>
        <w:spacing w:after="0" w:line="360" w:lineRule="auto"/>
        <w:ind w:firstLine="708"/>
        <w:jc w:val="both"/>
        <w:rPr>
          <w:rFonts w:ascii="Arial" w:hAnsi="Arial" w:cs="Arial"/>
          <w:sz w:val="24"/>
          <w:szCs w:val="24"/>
        </w:rPr>
      </w:pPr>
      <w:r w:rsidRPr="003120CC">
        <w:rPr>
          <w:rFonts w:ascii="Arial" w:hAnsi="Arial" w:cs="Arial"/>
          <w:sz w:val="24"/>
          <w:szCs w:val="24"/>
        </w:rPr>
        <w:t xml:space="preserve">O </w:t>
      </w:r>
      <w:r w:rsidR="008D2454" w:rsidRPr="003120CC">
        <w:rPr>
          <w:rFonts w:ascii="Arial" w:hAnsi="Arial" w:cs="Arial"/>
          <w:sz w:val="24"/>
          <w:szCs w:val="24"/>
        </w:rPr>
        <w:t>glossário</w:t>
      </w:r>
      <w:r w:rsidRPr="003120CC">
        <w:rPr>
          <w:rFonts w:ascii="Arial" w:hAnsi="Arial" w:cs="Arial"/>
          <w:sz w:val="24"/>
          <w:szCs w:val="24"/>
        </w:rPr>
        <w:t xml:space="preserve"> </w:t>
      </w:r>
      <w:r w:rsidR="008D2454" w:rsidRPr="003120CC">
        <w:rPr>
          <w:rFonts w:ascii="Arial" w:hAnsi="Arial" w:cs="Arial"/>
          <w:sz w:val="24"/>
          <w:szCs w:val="24"/>
        </w:rPr>
        <w:t>dev</w:t>
      </w:r>
      <w:r w:rsidRPr="003120CC">
        <w:rPr>
          <w:rFonts w:ascii="Arial" w:hAnsi="Arial" w:cs="Arial"/>
          <w:sz w:val="24"/>
          <w:szCs w:val="24"/>
        </w:rPr>
        <w:t xml:space="preserve">erá ser </w:t>
      </w:r>
      <w:r w:rsidR="008D2454" w:rsidRPr="003120CC">
        <w:rPr>
          <w:rFonts w:ascii="Arial" w:hAnsi="Arial" w:cs="Arial"/>
          <w:sz w:val="24"/>
          <w:szCs w:val="24"/>
        </w:rPr>
        <w:t>entregue ao professor,</w:t>
      </w:r>
      <w:r w:rsidRPr="003120CC">
        <w:rPr>
          <w:rFonts w:ascii="Arial" w:hAnsi="Arial" w:cs="Arial"/>
          <w:sz w:val="24"/>
          <w:szCs w:val="24"/>
        </w:rPr>
        <w:t xml:space="preserve"> manuscrito ou digitado</w:t>
      </w:r>
      <w:r w:rsidR="008D2454" w:rsidRPr="003120CC">
        <w:rPr>
          <w:rFonts w:ascii="Arial" w:hAnsi="Arial" w:cs="Arial"/>
          <w:sz w:val="24"/>
          <w:szCs w:val="24"/>
        </w:rPr>
        <w:t>,</w:t>
      </w:r>
      <w:r w:rsidRPr="003120CC">
        <w:rPr>
          <w:rFonts w:ascii="Arial" w:hAnsi="Arial" w:cs="Arial"/>
          <w:sz w:val="24"/>
          <w:szCs w:val="24"/>
        </w:rPr>
        <w:t xml:space="preserve"> </w:t>
      </w:r>
      <w:r w:rsidR="008D2454" w:rsidRPr="003120CC">
        <w:rPr>
          <w:rFonts w:ascii="Arial" w:hAnsi="Arial" w:cs="Arial"/>
          <w:sz w:val="24"/>
          <w:szCs w:val="24"/>
        </w:rPr>
        <w:t>no final do primeiro bimestre</w:t>
      </w:r>
      <w:r w:rsidRPr="003120CC">
        <w:rPr>
          <w:rFonts w:ascii="Arial" w:hAnsi="Arial" w:cs="Arial"/>
          <w:sz w:val="24"/>
          <w:szCs w:val="24"/>
        </w:rPr>
        <w:t xml:space="preserve">. </w:t>
      </w:r>
      <w:r w:rsidR="00DA675C" w:rsidRPr="003120CC">
        <w:rPr>
          <w:rFonts w:ascii="Arial" w:hAnsi="Arial" w:cs="Arial"/>
          <w:sz w:val="24"/>
          <w:szCs w:val="24"/>
        </w:rPr>
        <w:t>Havendo</w:t>
      </w:r>
      <w:r w:rsidRPr="003120CC">
        <w:rPr>
          <w:rFonts w:ascii="Arial" w:hAnsi="Arial" w:cs="Arial"/>
          <w:sz w:val="24"/>
          <w:szCs w:val="24"/>
        </w:rPr>
        <w:t xml:space="preserve"> descumprimento do prazo serão acrescidos dois novos termos para cada semana de atraso.</w:t>
      </w:r>
      <w:r w:rsidR="008D2454" w:rsidRPr="003120CC">
        <w:rPr>
          <w:rFonts w:ascii="Arial" w:hAnsi="Arial" w:cs="Arial"/>
          <w:sz w:val="24"/>
          <w:szCs w:val="24"/>
        </w:rPr>
        <w:t xml:space="preserve"> O material deverá ser utilizado como fonte de consulta, sempre que existirem dúvidas a respeito dos conceitos abordados em sala de aula. Além disso, como forma de valorizar a produção de conhecimento d</w:t>
      </w:r>
      <w:r w:rsidR="00B33E9F" w:rsidRPr="003120CC">
        <w:rPr>
          <w:rFonts w:ascii="Arial" w:hAnsi="Arial" w:cs="Arial"/>
          <w:sz w:val="24"/>
          <w:szCs w:val="24"/>
        </w:rPr>
        <w:t>a turma</w:t>
      </w:r>
      <w:r w:rsidR="008D2454" w:rsidRPr="003120CC">
        <w:rPr>
          <w:rFonts w:ascii="Arial" w:hAnsi="Arial" w:cs="Arial"/>
          <w:sz w:val="24"/>
          <w:szCs w:val="24"/>
        </w:rPr>
        <w:t>, o</w:t>
      </w:r>
      <w:r w:rsidR="00B33E9F" w:rsidRPr="003120CC">
        <w:rPr>
          <w:rFonts w:ascii="Arial" w:hAnsi="Arial" w:cs="Arial"/>
          <w:sz w:val="24"/>
          <w:szCs w:val="24"/>
        </w:rPr>
        <w:t xml:space="preserve"> glossário será utilizado em um seminário apresentado ao final do semestre letivo, da seguinte forma:</w:t>
      </w:r>
    </w:p>
    <w:p w:rsidR="00FB7363" w:rsidRPr="003120CC" w:rsidRDefault="00FB7363" w:rsidP="00FB7363">
      <w:pPr>
        <w:pStyle w:val="PargrafodaLista"/>
        <w:numPr>
          <w:ilvl w:val="0"/>
          <w:numId w:val="16"/>
        </w:numPr>
        <w:spacing w:after="0" w:line="360" w:lineRule="auto"/>
        <w:jc w:val="both"/>
        <w:rPr>
          <w:rFonts w:ascii="Arial" w:hAnsi="Arial" w:cs="Arial"/>
          <w:sz w:val="24"/>
          <w:szCs w:val="24"/>
        </w:rPr>
      </w:pPr>
      <w:r w:rsidRPr="003120CC">
        <w:rPr>
          <w:rFonts w:ascii="Arial" w:hAnsi="Arial" w:cs="Arial"/>
          <w:sz w:val="24"/>
          <w:szCs w:val="24"/>
        </w:rPr>
        <w:t>C</w:t>
      </w:r>
      <w:r w:rsidR="00005FAE" w:rsidRPr="003120CC">
        <w:rPr>
          <w:rFonts w:ascii="Arial" w:hAnsi="Arial" w:cs="Arial"/>
          <w:sz w:val="24"/>
          <w:szCs w:val="24"/>
        </w:rPr>
        <w:t xml:space="preserve">ada grupo deve escolher, livremente, </w:t>
      </w:r>
      <w:r w:rsidRPr="003120CC">
        <w:rPr>
          <w:rFonts w:ascii="Arial" w:hAnsi="Arial" w:cs="Arial"/>
          <w:sz w:val="24"/>
          <w:szCs w:val="24"/>
        </w:rPr>
        <w:t xml:space="preserve">um </w:t>
      </w:r>
      <w:r w:rsidR="00B33E9F" w:rsidRPr="003120CC">
        <w:rPr>
          <w:rFonts w:ascii="Arial" w:hAnsi="Arial" w:cs="Arial"/>
          <w:sz w:val="24"/>
          <w:szCs w:val="24"/>
        </w:rPr>
        <w:t xml:space="preserve">dos </w:t>
      </w:r>
      <w:r w:rsidRPr="003120CC">
        <w:rPr>
          <w:rFonts w:ascii="Arial" w:hAnsi="Arial" w:cs="Arial"/>
          <w:sz w:val="24"/>
          <w:szCs w:val="24"/>
        </w:rPr>
        <w:t>assunto</w:t>
      </w:r>
      <w:r w:rsidR="00B33E9F" w:rsidRPr="003120CC">
        <w:rPr>
          <w:rFonts w:ascii="Arial" w:hAnsi="Arial" w:cs="Arial"/>
          <w:sz w:val="24"/>
          <w:szCs w:val="24"/>
        </w:rPr>
        <w:t>s</w:t>
      </w:r>
      <w:r w:rsidRPr="003120CC">
        <w:rPr>
          <w:rFonts w:ascii="Arial" w:hAnsi="Arial" w:cs="Arial"/>
          <w:sz w:val="24"/>
          <w:szCs w:val="24"/>
        </w:rPr>
        <w:t xml:space="preserve"> trabalhado</w:t>
      </w:r>
      <w:r w:rsidR="00B33E9F" w:rsidRPr="003120CC">
        <w:rPr>
          <w:rFonts w:ascii="Arial" w:hAnsi="Arial" w:cs="Arial"/>
          <w:sz w:val="24"/>
          <w:szCs w:val="24"/>
        </w:rPr>
        <w:t>s em sala;</w:t>
      </w:r>
    </w:p>
    <w:p w:rsidR="00FB7363" w:rsidRPr="003120CC" w:rsidRDefault="00FB7363" w:rsidP="00FB7363">
      <w:pPr>
        <w:pStyle w:val="PargrafodaLista"/>
        <w:numPr>
          <w:ilvl w:val="0"/>
          <w:numId w:val="16"/>
        </w:numPr>
        <w:spacing w:after="0" w:line="360" w:lineRule="auto"/>
        <w:jc w:val="both"/>
        <w:rPr>
          <w:rFonts w:ascii="Arial" w:hAnsi="Arial" w:cs="Arial"/>
          <w:sz w:val="24"/>
          <w:szCs w:val="24"/>
        </w:rPr>
      </w:pPr>
      <w:r w:rsidRPr="003120CC">
        <w:rPr>
          <w:rFonts w:ascii="Arial" w:hAnsi="Arial" w:cs="Arial"/>
          <w:sz w:val="24"/>
          <w:szCs w:val="24"/>
        </w:rPr>
        <w:t>Preparar slides para apresen</w:t>
      </w:r>
      <w:r w:rsidR="00B33E9F" w:rsidRPr="003120CC">
        <w:rPr>
          <w:rFonts w:ascii="Arial" w:hAnsi="Arial" w:cs="Arial"/>
          <w:sz w:val="24"/>
          <w:szCs w:val="24"/>
        </w:rPr>
        <w:t>tação oral do assunto escolhido;</w:t>
      </w:r>
    </w:p>
    <w:p w:rsidR="00FB7363" w:rsidRPr="003120CC" w:rsidRDefault="00FB7363" w:rsidP="00FB7363">
      <w:pPr>
        <w:pStyle w:val="PargrafodaLista"/>
        <w:numPr>
          <w:ilvl w:val="0"/>
          <w:numId w:val="16"/>
        </w:numPr>
        <w:spacing w:after="0" w:line="360" w:lineRule="auto"/>
        <w:jc w:val="both"/>
        <w:rPr>
          <w:rFonts w:ascii="Arial" w:hAnsi="Arial" w:cs="Arial"/>
          <w:sz w:val="24"/>
          <w:szCs w:val="24"/>
        </w:rPr>
      </w:pPr>
      <w:r w:rsidRPr="003120CC">
        <w:rPr>
          <w:rFonts w:ascii="Arial" w:hAnsi="Arial" w:cs="Arial"/>
          <w:sz w:val="24"/>
          <w:szCs w:val="24"/>
        </w:rPr>
        <w:t>A apresentação</w:t>
      </w:r>
      <w:r w:rsidR="0000648F" w:rsidRPr="003120CC">
        <w:rPr>
          <w:rFonts w:ascii="Arial" w:hAnsi="Arial" w:cs="Arial"/>
          <w:sz w:val="24"/>
          <w:szCs w:val="24"/>
        </w:rPr>
        <w:t xml:space="preserve"> </w:t>
      </w:r>
      <w:r w:rsidRPr="003120CC">
        <w:rPr>
          <w:rFonts w:ascii="Arial" w:hAnsi="Arial" w:cs="Arial"/>
          <w:sz w:val="24"/>
          <w:szCs w:val="24"/>
        </w:rPr>
        <w:t>deverá ocorrer no tempo mínimo de 10 minutos e máximo de 20</w:t>
      </w:r>
      <w:r w:rsidR="00B33E9F" w:rsidRPr="003120CC">
        <w:rPr>
          <w:rFonts w:ascii="Arial" w:hAnsi="Arial" w:cs="Arial"/>
          <w:sz w:val="24"/>
          <w:szCs w:val="24"/>
        </w:rPr>
        <w:t xml:space="preserve"> minutos;</w:t>
      </w:r>
    </w:p>
    <w:p w:rsidR="00B33E9F" w:rsidRPr="003120CC" w:rsidRDefault="007C1E5D" w:rsidP="00FB7363">
      <w:pPr>
        <w:pStyle w:val="PargrafodaLista"/>
        <w:numPr>
          <w:ilvl w:val="0"/>
          <w:numId w:val="16"/>
        </w:numPr>
        <w:spacing w:after="0" w:line="360" w:lineRule="auto"/>
        <w:jc w:val="both"/>
        <w:rPr>
          <w:rFonts w:ascii="Arial" w:hAnsi="Arial" w:cs="Arial"/>
          <w:sz w:val="24"/>
          <w:szCs w:val="24"/>
        </w:rPr>
      </w:pPr>
      <w:r w:rsidRPr="003120CC">
        <w:rPr>
          <w:rFonts w:ascii="Arial" w:hAnsi="Arial" w:cs="Arial"/>
          <w:sz w:val="24"/>
          <w:szCs w:val="24"/>
        </w:rPr>
        <w:lastRenderedPageBreak/>
        <w:t>Ao longo da apresentação, deverão ser expostas as definições elaboradas pelos grupos, sempre que um determinado termo do glossário tiver correlação com o tema escolhido.</w:t>
      </w:r>
    </w:p>
    <w:p w:rsidR="006531D7" w:rsidRPr="003120CC" w:rsidRDefault="00005FAE" w:rsidP="00FB7363">
      <w:pPr>
        <w:spacing w:after="0" w:line="360" w:lineRule="auto"/>
        <w:ind w:firstLine="360"/>
        <w:jc w:val="both"/>
        <w:rPr>
          <w:rFonts w:ascii="Arial" w:hAnsi="Arial" w:cs="Arial"/>
          <w:sz w:val="24"/>
          <w:szCs w:val="24"/>
        </w:rPr>
      </w:pPr>
      <w:r w:rsidRPr="003120CC">
        <w:rPr>
          <w:rFonts w:ascii="Arial" w:hAnsi="Arial" w:cs="Arial"/>
          <w:sz w:val="24"/>
          <w:szCs w:val="24"/>
        </w:rPr>
        <w:t>Pretende-se, com a aplicação d</w:t>
      </w:r>
      <w:r w:rsidR="007C1E5D" w:rsidRPr="003120CC">
        <w:rPr>
          <w:rFonts w:ascii="Arial" w:hAnsi="Arial" w:cs="Arial"/>
          <w:sz w:val="24"/>
          <w:szCs w:val="24"/>
        </w:rPr>
        <w:t>esta atividade</w:t>
      </w:r>
      <w:r w:rsidRPr="003120CC">
        <w:rPr>
          <w:rFonts w:ascii="Arial" w:hAnsi="Arial" w:cs="Arial"/>
          <w:sz w:val="24"/>
          <w:szCs w:val="24"/>
        </w:rPr>
        <w:t xml:space="preserve">, </w:t>
      </w:r>
      <w:r w:rsidR="006531D7" w:rsidRPr="003120CC">
        <w:rPr>
          <w:rFonts w:ascii="Arial" w:hAnsi="Arial" w:cs="Arial"/>
          <w:sz w:val="24"/>
          <w:szCs w:val="24"/>
        </w:rPr>
        <w:t xml:space="preserve">que o </w:t>
      </w:r>
      <w:r w:rsidR="00916B17" w:rsidRPr="003120CC">
        <w:rPr>
          <w:rFonts w:ascii="Arial" w:hAnsi="Arial" w:cs="Arial"/>
          <w:sz w:val="24"/>
          <w:szCs w:val="24"/>
        </w:rPr>
        <w:t xml:space="preserve">estudante </w:t>
      </w:r>
      <w:r w:rsidR="006531D7" w:rsidRPr="003120CC">
        <w:rPr>
          <w:rFonts w:ascii="Arial" w:hAnsi="Arial" w:cs="Arial"/>
          <w:sz w:val="24"/>
          <w:szCs w:val="24"/>
        </w:rPr>
        <w:t xml:space="preserve">seja capaz de </w:t>
      </w:r>
      <w:r w:rsidR="0029037C" w:rsidRPr="003120CC">
        <w:rPr>
          <w:rFonts w:ascii="Arial" w:hAnsi="Arial" w:cs="Arial"/>
          <w:sz w:val="24"/>
          <w:szCs w:val="24"/>
        </w:rPr>
        <w:t xml:space="preserve">compreender e saber explicar </w:t>
      </w:r>
      <w:r w:rsidR="00FB7363" w:rsidRPr="003120CC">
        <w:rPr>
          <w:rFonts w:ascii="Arial" w:hAnsi="Arial" w:cs="Arial"/>
          <w:sz w:val="24"/>
          <w:szCs w:val="24"/>
        </w:rPr>
        <w:t>as definições criadas dos</w:t>
      </w:r>
      <w:r w:rsidR="0029037C" w:rsidRPr="003120CC">
        <w:rPr>
          <w:rFonts w:ascii="Arial" w:hAnsi="Arial" w:cs="Arial"/>
          <w:sz w:val="24"/>
          <w:szCs w:val="24"/>
        </w:rPr>
        <w:t xml:space="preserve"> termo</w:t>
      </w:r>
      <w:r w:rsidR="00FB7363" w:rsidRPr="003120CC">
        <w:rPr>
          <w:rFonts w:ascii="Arial" w:hAnsi="Arial" w:cs="Arial"/>
          <w:sz w:val="24"/>
          <w:szCs w:val="24"/>
        </w:rPr>
        <w:t>s</w:t>
      </w:r>
      <w:r w:rsidR="00D703C0" w:rsidRPr="003120CC">
        <w:rPr>
          <w:rFonts w:ascii="Arial" w:hAnsi="Arial" w:cs="Arial"/>
          <w:sz w:val="24"/>
          <w:szCs w:val="24"/>
        </w:rPr>
        <w:t xml:space="preserve"> </w:t>
      </w:r>
      <w:r w:rsidR="00FB7363" w:rsidRPr="003120CC">
        <w:rPr>
          <w:rFonts w:ascii="Arial" w:hAnsi="Arial" w:cs="Arial"/>
          <w:sz w:val="24"/>
          <w:szCs w:val="24"/>
        </w:rPr>
        <w:t>contábeis</w:t>
      </w:r>
      <w:r w:rsidR="00D703C0" w:rsidRPr="003120CC">
        <w:rPr>
          <w:rFonts w:ascii="Arial" w:hAnsi="Arial" w:cs="Arial"/>
          <w:sz w:val="24"/>
          <w:szCs w:val="24"/>
        </w:rPr>
        <w:t xml:space="preserve"> apresentados em aula</w:t>
      </w:r>
      <w:r w:rsidR="00FB7363" w:rsidRPr="003120CC">
        <w:rPr>
          <w:rFonts w:ascii="Arial" w:hAnsi="Arial" w:cs="Arial"/>
          <w:sz w:val="24"/>
          <w:szCs w:val="24"/>
        </w:rPr>
        <w:t>.</w:t>
      </w:r>
    </w:p>
    <w:p w:rsidR="00705FAD" w:rsidRPr="003120CC" w:rsidRDefault="00705FAD" w:rsidP="00DD1FA1">
      <w:pPr>
        <w:autoSpaceDE w:val="0"/>
        <w:autoSpaceDN w:val="0"/>
        <w:adjustRightInd w:val="0"/>
        <w:spacing w:after="0" w:line="360" w:lineRule="auto"/>
        <w:ind w:firstLine="708"/>
        <w:jc w:val="both"/>
        <w:rPr>
          <w:rFonts w:ascii="Arial" w:hAnsi="Arial" w:cs="Arial"/>
          <w:sz w:val="24"/>
          <w:szCs w:val="24"/>
        </w:rPr>
      </w:pPr>
    </w:p>
    <w:p w:rsidR="00195E4E" w:rsidRPr="00A31E84" w:rsidRDefault="00A31E84" w:rsidP="00C672C9">
      <w:pPr>
        <w:autoSpaceDE w:val="0"/>
        <w:autoSpaceDN w:val="0"/>
        <w:adjustRightInd w:val="0"/>
        <w:spacing w:after="0" w:line="360" w:lineRule="auto"/>
        <w:jc w:val="both"/>
        <w:rPr>
          <w:rFonts w:ascii="Arial" w:hAnsi="Arial" w:cs="Arial"/>
          <w:sz w:val="24"/>
          <w:szCs w:val="24"/>
        </w:rPr>
      </w:pPr>
      <w:r w:rsidRPr="00A31E84">
        <w:rPr>
          <w:rFonts w:ascii="Arial" w:hAnsi="Arial" w:cs="Arial"/>
          <w:sz w:val="24"/>
          <w:szCs w:val="24"/>
        </w:rPr>
        <w:t>4.2 DOS RESULTADOS OBTIDOS</w:t>
      </w:r>
    </w:p>
    <w:p w:rsidR="00705FAD" w:rsidRPr="003120CC" w:rsidRDefault="00705FAD" w:rsidP="00DB31F8">
      <w:pPr>
        <w:autoSpaceDE w:val="0"/>
        <w:autoSpaceDN w:val="0"/>
        <w:adjustRightInd w:val="0"/>
        <w:spacing w:after="0" w:line="360" w:lineRule="auto"/>
        <w:ind w:firstLine="708"/>
        <w:jc w:val="both"/>
        <w:rPr>
          <w:rFonts w:ascii="Arial" w:hAnsi="Arial" w:cs="Arial"/>
          <w:sz w:val="24"/>
          <w:szCs w:val="24"/>
        </w:rPr>
      </w:pPr>
    </w:p>
    <w:p w:rsidR="005F0192" w:rsidRPr="003120CC" w:rsidRDefault="0025242F" w:rsidP="00DB31F8">
      <w:pPr>
        <w:autoSpaceDE w:val="0"/>
        <w:autoSpaceDN w:val="0"/>
        <w:adjustRightInd w:val="0"/>
        <w:spacing w:after="0" w:line="360" w:lineRule="auto"/>
        <w:ind w:firstLine="708"/>
        <w:jc w:val="both"/>
        <w:rPr>
          <w:rFonts w:ascii="Arial" w:hAnsi="Arial" w:cs="Arial"/>
          <w:sz w:val="24"/>
          <w:szCs w:val="24"/>
        </w:rPr>
      </w:pPr>
      <w:r w:rsidRPr="003120CC">
        <w:rPr>
          <w:rFonts w:ascii="Arial" w:hAnsi="Arial" w:cs="Arial"/>
          <w:sz w:val="24"/>
          <w:szCs w:val="24"/>
        </w:rPr>
        <w:t xml:space="preserve">A sala de aula </w:t>
      </w:r>
      <w:r w:rsidR="00336091" w:rsidRPr="003120CC">
        <w:rPr>
          <w:rFonts w:ascii="Arial" w:hAnsi="Arial" w:cs="Arial"/>
          <w:sz w:val="24"/>
          <w:szCs w:val="24"/>
        </w:rPr>
        <w:t xml:space="preserve">é utilizada como um laboratório que tem o propósito </w:t>
      </w:r>
      <w:r w:rsidR="0026368B" w:rsidRPr="003120CC">
        <w:rPr>
          <w:rFonts w:ascii="Arial" w:hAnsi="Arial" w:cs="Arial"/>
          <w:sz w:val="24"/>
          <w:szCs w:val="24"/>
        </w:rPr>
        <w:t xml:space="preserve">de </w:t>
      </w:r>
      <w:r w:rsidR="00336091" w:rsidRPr="003120CC">
        <w:rPr>
          <w:rFonts w:ascii="Arial" w:hAnsi="Arial" w:cs="Arial"/>
          <w:sz w:val="24"/>
          <w:szCs w:val="24"/>
        </w:rPr>
        <w:t>preparar o estudante para a vida profissional, aplicando novos conhecimentos e</w:t>
      </w:r>
      <w:r w:rsidR="00FA6DA5" w:rsidRPr="003120CC">
        <w:rPr>
          <w:rFonts w:ascii="Arial" w:hAnsi="Arial" w:cs="Arial"/>
          <w:sz w:val="24"/>
          <w:szCs w:val="24"/>
        </w:rPr>
        <w:t>,</w:t>
      </w:r>
      <w:r w:rsidR="00336091" w:rsidRPr="003120CC">
        <w:rPr>
          <w:rFonts w:ascii="Arial" w:hAnsi="Arial" w:cs="Arial"/>
          <w:sz w:val="24"/>
          <w:szCs w:val="24"/>
        </w:rPr>
        <w:t xml:space="preserve"> </w:t>
      </w:r>
      <w:r w:rsidR="003B003B" w:rsidRPr="003120CC">
        <w:rPr>
          <w:rFonts w:ascii="Arial" w:hAnsi="Arial" w:cs="Arial"/>
          <w:sz w:val="24"/>
          <w:szCs w:val="24"/>
        </w:rPr>
        <w:t xml:space="preserve">em </w:t>
      </w:r>
      <w:r w:rsidR="00336091" w:rsidRPr="003120CC">
        <w:rPr>
          <w:rFonts w:ascii="Arial" w:hAnsi="Arial" w:cs="Arial"/>
          <w:sz w:val="24"/>
          <w:szCs w:val="24"/>
        </w:rPr>
        <w:t>alguns casos, aperfeiçoando os entendimentos já adquiridos. Neste</w:t>
      </w:r>
      <w:r w:rsidRPr="003120CC">
        <w:rPr>
          <w:rFonts w:ascii="Arial" w:hAnsi="Arial" w:cs="Arial"/>
          <w:sz w:val="24"/>
          <w:szCs w:val="24"/>
        </w:rPr>
        <w:t xml:space="preserve"> espaço</w:t>
      </w:r>
      <w:r w:rsidR="00FA6DA5" w:rsidRPr="003120CC">
        <w:rPr>
          <w:rFonts w:ascii="Arial" w:hAnsi="Arial" w:cs="Arial"/>
          <w:sz w:val="24"/>
          <w:szCs w:val="24"/>
        </w:rPr>
        <w:t>,</w:t>
      </w:r>
      <w:r w:rsidRPr="003120CC">
        <w:rPr>
          <w:rFonts w:ascii="Arial" w:hAnsi="Arial" w:cs="Arial"/>
          <w:sz w:val="24"/>
          <w:szCs w:val="24"/>
        </w:rPr>
        <w:t xml:space="preserve"> os discentes tê</w:t>
      </w:r>
      <w:r w:rsidR="00FA6DA5" w:rsidRPr="003120CC">
        <w:rPr>
          <w:rFonts w:ascii="Arial" w:hAnsi="Arial" w:cs="Arial"/>
          <w:sz w:val="24"/>
          <w:szCs w:val="24"/>
        </w:rPr>
        <w:t>m a oportunidade de sinalizar</w:t>
      </w:r>
      <w:r w:rsidRPr="003120CC">
        <w:rPr>
          <w:rFonts w:ascii="Arial" w:hAnsi="Arial" w:cs="Arial"/>
          <w:sz w:val="24"/>
          <w:szCs w:val="24"/>
        </w:rPr>
        <w:t xml:space="preserve"> seus pontos fracos e aprimorar suas habilidades através da socialização d</w:t>
      </w:r>
      <w:r w:rsidR="00FA6DA5" w:rsidRPr="003120CC">
        <w:rPr>
          <w:rFonts w:ascii="Arial" w:hAnsi="Arial" w:cs="Arial"/>
          <w:sz w:val="24"/>
          <w:szCs w:val="24"/>
        </w:rPr>
        <w:t>os</w:t>
      </w:r>
      <w:r w:rsidRPr="003120CC">
        <w:rPr>
          <w:rFonts w:ascii="Arial" w:hAnsi="Arial" w:cs="Arial"/>
          <w:sz w:val="24"/>
          <w:szCs w:val="24"/>
        </w:rPr>
        <w:t xml:space="preserve"> conhecimentos adquiridos. </w:t>
      </w:r>
      <w:r w:rsidR="003B003B" w:rsidRPr="003120CC">
        <w:rPr>
          <w:rFonts w:ascii="Arial" w:hAnsi="Arial" w:cs="Arial"/>
          <w:sz w:val="24"/>
          <w:szCs w:val="24"/>
        </w:rPr>
        <w:t>É</w:t>
      </w:r>
      <w:r w:rsidR="00336091" w:rsidRPr="003120CC">
        <w:rPr>
          <w:rFonts w:ascii="Arial" w:hAnsi="Arial" w:cs="Arial"/>
          <w:sz w:val="24"/>
          <w:szCs w:val="24"/>
        </w:rPr>
        <w:t xml:space="preserve"> onde </w:t>
      </w:r>
      <w:r w:rsidRPr="003120CC">
        <w:rPr>
          <w:rFonts w:ascii="Arial" w:hAnsi="Arial" w:cs="Arial"/>
          <w:sz w:val="24"/>
          <w:szCs w:val="24"/>
        </w:rPr>
        <w:t>os questionamentos devem ser filtrados e canalizados pa</w:t>
      </w:r>
      <w:r w:rsidR="00336091" w:rsidRPr="003120CC">
        <w:rPr>
          <w:rFonts w:ascii="Arial" w:hAnsi="Arial" w:cs="Arial"/>
          <w:sz w:val="24"/>
          <w:szCs w:val="24"/>
        </w:rPr>
        <w:t>ra contribuir com o aprendizado de todos os envolvidos, inclusive o professor.</w:t>
      </w:r>
      <w:r w:rsidR="00DB31F8" w:rsidRPr="003120CC">
        <w:rPr>
          <w:rFonts w:ascii="Arial" w:hAnsi="Arial" w:cs="Arial"/>
          <w:sz w:val="24"/>
          <w:szCs w:val="24"/>
        </w:rPr>
        <w:t xml:space="preserve"> </w:t>
      </w:r>
      <w:r w:rsidR="00A07CFD" w:rsidRPr="003120CC">
        <w:rPr>
          <w:rFonts w:ascii="Arial" w:hAnsi="Arial" w:cs="Arial"/>
          <w:sz w:val="24"/>
          <w:szCs w:val="24"/>
        </w:rPr>
        <w:t>Partindo desta premissa, os alunos re</w:t>
      </w:r>
      <w:r w:rsidR="005F0192" w:rsidRPr="003120CC">
        <w:rPr>
          <w:rFonts w:ascii="Arial" w:hAnsi="Arial" w:cs="Arial"/>
          <w:sz w:val="24"/>
          <w:szCs w:val="24"/>
        </w:rPr>
        <w:t>ceberam</w:t>
      </w:r>
      <w:r w:rsidR="00FA6DA5" w:rsidRPr="003120CC">
        <w:rPr>
          <w:rFonts w:ascii="Arial" w:hAnsi="Arial" w:cs="Arial"/>
          <w:sz w:val="24"/>
          <w:szCs w:val="24"/>
        </w:rPr>
        <w:t>,</w:t>
      </w:r>
      <w:r w:rsidR="005F0192" w:rsidRPr="003120CC">
        <w:rPr>
          <w:rFonts w:ascii="Arial" w:hAnsi="Arial" w:cs="Arial"/>
          <w:sz w:val="24"/>
          <w:szCs w:val="24"/>
        </w:rPr>
        <w:t xml:space="preserve"> por meio eletrônico, um breve </w:t>
      </w:r>
      <w:r w:rsidR="00336091" w:rsidRPr="003120CC">
        <w:rPr>
          <w:rFonts w:ascii="Arial" w:hAnsi="Arial" w:cs="Arial"/>
          <w:sz w:val="24"/>
          <w:szCs w:val="24"/>
        </w:rPr>
        <w:t xml:space="preserve">esquema de </w:t>
      </w:r>
      <w:r w:rsidR="005F0192" w:rsidRPr="003120CC">
        <w:rPr>
          <w:rFonts w:ascii="Arial" w:hAnsi="Arial" w:cs="Arial"/>
          <w:sz w:val="24"/>
          <w:szCs w:val="24"/>
        </w:rPr>
        <w:t xml:space="preserve">avaliação </w:t>
      </w:r>
      <w:r w:rsidR="00A07CFD" w:rsidRPr="003120CC">
        <w:rPr>
          <w:rFonts w:ascii="Arial" w:hAnsi="Arial" w:cs="Arial"/>
          <w:sz w:val="24"/>
          <w:szCs w:val="24"/>
        </w:rPr>
        <w:t>com itens a serem avaliados</w:t>
      </w:r>
      <w:r w:rsidR="00FA6DA5" w:rsidRPr="003120CC">
        <w:rPr>
          <w:rFonts w:ascii="Arial" w:hAnsi="Arial" w:cs="Arial"/>
          <w:sz w:val="24"/>
          <w:szCs w:val="24"/>
        </w:rPr>
        <w:t xml:space="preserve">, em </w:t>
      </w:r>
      <w:r w:rsidR="00A07CFD" w:rsidRPr="003120CC">
        <w:rPr>
          <w:rFonts w:ascii="Arial" w:hAnsi="Arial" w:cs="Arial"/>
          <w:sz w:val="24"/>
          <w:szCs w:val="24"/>
        </w:rPr>
        <w:t xml:space="preserve">escala de </w:t>
      </w:r>
      <w:r w:rsidR="00F663E2" w:rsidRPr="003120CC">
        <w:rPr>
          <w:rFonts w:ascii="Arial" w:hAnsi="Arial" w:cs="Arial"/>
          <w:sz w:val="24"/>
          <w:szCs w:val="24"/>
        </w:rPr>
        <w:t>0 a 10</w:t>
      </w:r>
      <w:r w:rsidR="00A07CFD" w:rsidRPr="003120CC">
        <w:rPr>
          <w:rFonts w:ascii="Arial" w:hAnsi="Arial" w:cs="Arial"/>
          <w:sz w:val="24"/>
          <w:szCs w:val="24"/>
        </w:rPr>
        <w:t xml:space="preserve">, </w:t>
      </w:r>
      <w:r w:rsidR="005F0192" w:rsidRPr="003120CC">
        <w:rPr>
          <w:rFonts w:ascii="Arial" w:hAnsi="Arial" w:cs="Arial"/>
          <w:sz w:val="24"/>
          <w:szCs w:val="24"/>
        </w:rPr>
        <w:t>relacionados à atividade aplicada, como segue:</w:t>
      </w:r>
    </w:p>
    <w:p w:rsidR="007E10EF" w:rsidRPr="003120CC" w:rsidRDefault="007E10EF" w:rsidP="00DB31F8">
      <w:pPr>
        <w:autoSpaceDE w:val="0"/>
        <w:autoSpaceDN w:val="0"/>
        <w:adjustRightInd w:val="0"/>
        <w:spacing w:after="0" w:line="360" w:lineRule="auto"/>
        <w:ind w:firstLine="708"/>
        <w:jc w:val="both"/>
        <w:rPr>
          <w:rFonts w:ascii="Arial" w:hAnsi="Arial" w:cs="Arial"/>
          <w:sz w:val="24"/>
          <w:szCs w:val="24"/>
        </w:rPr>
      </w:pPr>
    </w:p>
    <w:p w:rsidR="00B92F59" w:rsidRPr="003120CC" w:rsidRDefault="00DF214F" w:rsidP="00DF214F">
      <w:pPr>
        <w:pStyle w:val="PargrafodaLista"/>
        <w:numPr>
          <w:ilvl w:val="0"/>
          <w:numId w:val="17"/>
        </w:numPr>
        <w:autoSpaceDE w:val="0"/>
        <w:autoSpaceDN w:val="0"/>
        <w:adjustRightInd w:val="0"/>
        <w:spacing w:after="0" w:line="360" w:lineRule="auto"/>
        <w:rPr>
          <w:rFonts w:ascii="Arial" w:hAnsi="Arial" w:cs="Arial"/>
          <w:sz w:val="24"/>
          <w:szCs w:val="24"/>
        </w:rPr>
      </w:pPr>
      <w:r w:rsidRPr="003120CC">
        <w:rPr>
          <w:rFonts w:ascii="Arial" w:hAnsi="Arial" w:cs="Arial"/>
          <w:sz w:val="24"/>
          <w:szCs w:val="24"/>
        </w:rPr>
        <w:t>O</w:t>
      </w:r>
      <w:r w:rsidR="00336091" w:rsidRPr="003120CC">
        <w:rPr>
          <w:rFonts w:ascii="Arial" w:hAnsi="Arial" w:cs="Arial"/>
          <w:sz w:val="24"/>
          <w:szCs w:val="24"/>
        </w:rPr>
        <w:t>s o</w:t>
      </w:r>
      <w:r w:rsidRPr="003120CC">
        <w:rPr>
          <w:rFonts w:ascii="Arial" w:hAnsi="Arial" w:cs="Arial"/>
          <w:sz w:val="24"/>
          <w:szCs w:val="24"/>
        </w:rPr>
        <w:t>bjetivos proposto</w:t>
      </w:r>
      <w:r w:rsidR="00336091" w:rsidRPr="003120CC">
        <w:rPr>
          <w:rFonts w:ascii="Arial" w:hAnsi="Arial" w:cs="Arial"/>
          <w:sz w:val="24"/>
          <w:szCs w:val="24"/>
        </w:rPr>
        <w:t>s</w:t>
      </w:r>
      <w:r w:rsidRPr="003120CC">
        <w:rPr>
          <w:rFonts w:ascii="Arial" w:hAnsi="Arial" w:cs="Arial"/>
          <w:sz w:val="24"/>
          <w:szCs w:val="24"/>
        </w:rPr>
        <w:t xml:space="preserve"> na atividade foram alcançados?</w:t>
      </w:r>
    </w:p>
    <w:p w:rsidR="00DF214F" w:rsidRPr="003120CC" w:rsidRDefault="00DF214F" w:rsidP="00DF214F">
      <w:pPr>
        <w:pStyle w:val="PargrafodaLista"/>
        <w:numPr>
          <w:ilvl w:val="0"/>
          <w:numId w:val="17"/>
        </w:numPr>
        <w:autoSpaceDE w:val="0"/>
        <w:autoSpaceDN w:val="0"/>
        <w:adjustRightInd w:val="0"/>
        <w:spacing w:after="0" w:line="360" w:lineRule="auto"/>
        <w:rPr>
          <w:rFonts w:ascii="Arial" w:hAnsi="Arial" w:cs="Arial"/>
          <w:sz w:val="24"/>
          <w:szCs w:val="24"/>
        </w:rPr>
      </w:pPr>
      <w:r w:rsidRPr="003120CC">
        <w:rPr>
          <w:rFonts w:ascii="Arial" w:hAnsi="Arial" w:cs="Arial"/>
          <w:sz w:val="24"/>
          <w:szCs w:val="24"/>
        </w:rPr>
        <w:t>Qual o grau de complexidade para desenvolver a atividade?</w:t>
      </w:r>
    </w:p>
    <w:p w:rsidR="00DF214F" w:rsidRPr="003120CC" w:rsidRDefault="00DF214F" w:rsidP="00DF214F">
      <w:pPr>
        <w:pStyle w:val="PargrafodaLista"/>
        <w:numPr>
          <w:ilvl w:val="0"/>
          <w:numId w:val="17"/>
        </w:numPr>
        <w:autoSpaceDE w:val="0"/>
        <w:autoSpaceDN w:val="0"/>
        <w:adjustRightInd w:val="0"/>
        <w:spacing w:after="0" w:line="360" w:lineRule="auto"/>
        <w:rPr>
          <w:rFonts w:ascii="Arial" w:hAnsi="Arial" w:cs="Arial"/>
          <w:sz w:val="24"/>
          <w:szCs w:val="24"/>
        </w:rPr>
      </w:pPr>
      <w:r w:rsidRPr="003120CC">
        <w:rPr>
          <w:rFonts w:ascii="Arial" w:hAnsi="Arial" w:cs="Arial"/>
          <w:sz w:val="24"/>
          <w:szCs w:val="24"/>
        </w:rPr>
        <w:t>A atividade foi relevante para sua vida profissional?</w:t>
      </w:r>
    </w:p>
    <w:p w:rsidR="00DF214F" w:rsidRPr="003120CC" w:rsidRDefault="00DF214F" w:rsidP="00DF214F">
      <w:pPr>
        <w:pStyle w:val="PargrafodaLista"/>
        <w:numPr>
          <w:ilvl w:val="0"/>
          <w:numId w:val="17"/>
        </w:numPr>
        <w:autoSpaceDE w:val="0"/>
        <w:autoSpaceDN w:val="0"/>
        <w:adjustRightInd w:val="0"/>
        <w:spacing w:after="0" w:line="360" w:lineRule="auto"/>
        <w:rPr>
          <w:rFonts w:ascii="Arial" w:hAnsi="Arial" w:cs="Arial"/>
          <w:sz w:val="24"/>
          <w:szCs w:val="24"/>
        </w:rPr>
      </w:pPr>
      <w:r w:rsidRPr="003120CC">
        <w:rPr>
          <w:rFonts w:ascii="Arial" w:hAnsi="Arial" w:cs="Arial"/>
          <w:sz w:val="24"/>
          <w:szCs w:val="24"/>
        </w:rPr>
        <w:t>Quanto ao feedback do professor, foi satisfatório?</w:t>
      </w:r>
    </w:p>
    <w:p w:rsidR="00DF214F" w:rsidRPr="003120CC" w:rsidRDefault="00B8640B" w:rsidP="00DF214F">
      <w:pPr>
        <w:pStyle w:val="PargrafodaLista"/>
        <w:numPr>
          <w:ilvl w:val="0"/>
          <w:numId w:val="17"/>
        </w:numPr>
        <w:autoSpaceDE w:val="0"/>
        <w:autoSpaceDN w:val="0"/>
        <w:adjustRightInd w:val="0"/>
        <w:spacing w:after="0" w:line="360" w:lineRule="auto"/>
        <w:rPr>
          <w:rFonts w:ascii="Arial" w:hAnsi="Arial" w:cs="Arial"/>
          <w:sz w:val="24"/>
          <w:szCs w:val="24"/>
        </w:rPr>
      </w:pPr>
      <w:r w:rsidRPr="003120CC">
        <w:rPr>
          <w:rFonts w:ascii="Arial" w:hAnsi="Arial" w:cs="Arial"/>
          <w:sz w:val="24"/>
          <w:szCs w:val="24"/>
        </w:rPr>
        <w:t>Est</w:t>
      </w:r>
      <w:r w:rsidR="00DF214F" w:rsidRPr="003120CC">
        <w:rPr>
          <w:rFonts w:ascii="Arial" w:hAnsi="Arial" w:cs="Arial"/>
          <w:sz w:val="24"/>
          <w:szCs w:val="24"/>
        </w:rPr>
        <w:t>a avaliação deve ser repetida em outro</w:t>
      </w:r>
      <w:r w:rsidR="00CC37CB" w:rsidRPr="003120CC">
        <w:rPr>
          <w:rFonts w:ascii="Arial" w:hAnsi="Arial" w:cs="Arial"/>
          <w:sz w:val="24"/>
          <w:szCs w:val="24"/>
        </w:rPr>
        <w:t>s</w:t>
      </w:r>
      <w:r w:rsidR="00DF214F" w:rsidRPr="003120CC">
        <w:rPr>
          <w:rFonts w:ascii="Arial" w:hAnsi="Arial" w:cs="Arial"/>
          <w:sz w:val="24"/>
          <w:szCs w:val="24"/>
        </w:rPr>
        <w:t xml:space="preserve"> semestres?</w:t>
      </w:r>
    </w:p>
    <w:p w:rsidR="00CC37CB" w:rsidRPr="003120CC" w:rsidRDefault="00CC37CB" w:rsidP="00DF214F">
      <w:pPr>
        <w:pStyle w:val="PargrafodaLista"/>
        <w:numPr>
          <w:ilvl w:val="0"/>
          <w:numId w:val="17"/>
        </w:numPr>
        <w:autoSpaceDE w:val="0"/>
        <w:autoSpaceDN w:val="0"/>
        <w:adjustRightInd w:val="0"/>
        <w:spacing w:after="0" w:line="360" w:lineRule="auto"/>
        <w:rPr>
          <w:rFonts w:ascii="Arial" w:hAnsi="Arial" w:cs="Arial"/>
          <w:sz w:val="24"/>
          <w:szCs w:val="24"/>
        </w:rPr>
      </w:pPr>
      <w:r w:rsidRPr="003120CC">
        <w:rPr>
          <w:rFonts w:ascii="Arial" w:hAnsi="Arial" w:cs="Arial"/>
          <w:sz w:val="24"/>
          <w:szCs w:val="24"/>
        </w:rPr>
        <w:t>Outras disciplinas devem adotar essa atividade como ferramenta avaliativa?</w:t>
      </w:r>
    </w:p>
    <w:p w:rsidR="00F663E2" w:rsidRPr="003120CC" w:rsidRDefault="00F663E2" w:rsidP="00CC37CB">
      <w:pPr>
        <w:autoSpaceDE w:val="0"/>
        <w:autoSpaceDN w:val="0"/>
        <w:adjustRightInd w:val="0"/>
        <w:spacing w:after="0" w:line="360" w:lineRule="auto"/>
        <w:ind w:firstLine="360"/>
        <w:jc w:val="both"/>
        <w:rPr>
          <w:rFonts w:ascii="Arial" w:hAnsi="Arial" w:cs="Arial"/>
          <w:sz w:val="24"/>
          <w:szCs w:val="24"/>
        </w:rPr>
      </w:pPr>
    </w:p>
    <w:p w:rsidR="00346A20" w:rsidRPr="003120CC" w:rsidRDefault="0013509F" w:rsidP="00346A20">
      <w:pPr>
        <w:spacing w:after="0" w:line="360" w:lineRule="auto"/>
        <w:ind w:firstLine="357"/>
        <w:jc w:val="both"/>
        <w:rPr>
          <w:rFonts w:ascii="Arial" w:hAnsi="Arial" w:cs="Arial"/>
          <w:sz w:val="24"/>
          <w:szCs w:val="24"/>
        </w:rPr>
      </w:pPr>
      <w:r w:rsidRPr="003120CC">
        <w:rPr>
          <w:rFonts w:ascii="Arial" w:hAnsi="Arial" w:cs="Arial"/>
          <w:sz w:val="24"/>
          <w:szCs w:val="24"/>
        </w:rPr>
        <w:tab/>
      </w:r>
      <w:r w:rsidR="00F663E2" w:rsidRPr="003120CC">
        <w:rPr>
          <w:rFonts w:ascii="Arial" w:hAnsi="Arial" w:cs="Arial"/>
          <w:sz w:val="24"/>
          <w:szCs w:val="24"/>
        </w:rPr>
        <w:t>No entanto, c</w:t>
      </w:r>
      <w:r w:rsidR="00CC37CB" w:rsidRPr="003120CC">
        <w:rPr>
          <w:rFonts w:ascii="Arial" w:hAnsi="Arial" w:cs="Arial"/>
          <w:sz w:val="24"/>
          <w:szCs w:val="24"/>
        </w:rPr>
        <w:t xml:space="preserve">omo esse procedimento não estava vinculado a uma nota, seria voluntário e sem identificação, os alunos não expressaram interesse em responder. A mudança de comportamento é gradativa e lenta, por isso as observações feitas pelo professor </w:t>
      </w:r>
      <w:r w:rsidR="006C06B3" w:rsidRPr="003120CC">
        <w:rPr>
          <w:rFonts w:ascii="Arial" w:hAnsi="Arial" w:cs="Arial"/>
          <w:sz w:val="24"/>
          <w:szCs w:val="24"/>
        </w:rPr>
        <w:t>em</w:t>
      </w:r>
      <w:r w:rsidR="00CC37CB" w:rsidRPr="003120CC">
        <w:rPr>
          <w:rFonts w:ascii="Arial" w:hAnsi="Arial" w:cs="Arial"/>
          <w:sz w:val="24"/>
          <w:szCs w:val="24"/>
        </w:rPr>
        <w:t xml:space="preserve"> cada etapa do desenvolvimento da atividade, </w:t>
      </w:r>
      <w:r w:rsidR="00F663E2" w:rsidRPr="003120CC">
        <w:rPr>
          <w:rFonts w:ascii="Arial" w:hAnsi="Arial" w:cs="Arial"/>
          <w:sz w:val="24"/>
          <w:szCs w:val="24"/>
        </w:rPr>
        <w:t xml:space="preserve">foram </w:t>
      </w:r>
      <w:r w:rsidR="00CC37CB" w:rsidRPr="003120CC">
        <w:rPr>
          <w:rFonts w:ascii="Arial" w:hAnsi="Arial" w:cs="Arial"/>
          <w:sz w:val="24"/>
          <w:szCs w:val="24"/>
        </w:rPr>
        <w:t xml:space="preserve">registradas </w:t>
      </w:r>
      <w:r w:rsidR="00CC37CB" w:rsidRPr="003120CC">
        <w:rPr>
          <w:rFonts w:ascii="Arial" w:hAnsi="Arial" w:cs="Arial"/>
          <w:sz w:val="24"/>
          <w:szCs w:val="24"/>
        </w:rPr>
        <w:lastRenderedPageBreak/>
        <w:t>tempestivamente</w:t>
      </w:r>
      <w:r w:rsidR="00F663E2" w:rsidRPr="003120CC">
        <w:rPr>
          <w:rFonts w:ascii="Arial" w:hAnsi="Arial" w:cs="Arial"/>
          <w:sz w:val="24"/>
          <w:szCs w:val="24"/>
        </w:rPr>
        <w:t xml:space="preserve"> e de forma processual</w:t>
      </w:r>
      <w:r w:rsidRPr="003120CC">
        <w:rPr>
          <w:rFonts w:ascii="Arial" w:hAnsi="Arial" w:cs="Arial"/>
          <w:sz w:val="24"/>
          <w:szCs w:val="24"/>
        </w:rPr>
        <w:t xml:space="preserve">, o que contribuiu para a identificação dos resultados alcançados. </w:t>
      </w:r>
      <w:r w:rsidR="00F663E2" w:rsidRPr="003120CC">
        <w:rPr>
          <w:rFonts w:ascii="Arial" w:hAnsi="Arial" w:cs="Arial"/>
          <w:sz w:val="24"/>
          <w:szCs w:val="24"/>
        </w:rPr>
        <w:t>Assim, durante</w:t>
      </w:r>
      <w:r w:rsidRPr="003120CC">
        <w:rPr>
          <w:rFonts w:ascii="Arial" w:hAnsi="Arial" w:cs="Arial"/>
          <w:sz w:val="24"/>
          <w:szCs w:val="24"/>
        </w:rPr>
        <w:t xml:space="preserve"> as apresentações orais de cada grupo, foi constatado, </w:t>
      </w:r>
      <w:r w:rsidR="00137BD6" w:rsidRPr="003120CC">
        <w:rPr>
          <w:rFonts w:ascii="Arial" w:hAnsi="Arial" w:cs="Arial"/>
          <w:sz w:val="24"/>
          <w:szCs w:val="24"/>
        </w:rPr>
        <w:t xml:space="preserve">domínio, autoconfiança, segurança, </w:t>
      </w:r>
      <w:r w:rsidRPr="003120CC">
        <w:rPr>
          <w:rFonts w:ascii="Arial" w:hAnsi="Arial" w:cs="Arial"/>
          <w:sz w:val="24"/>
          <w:szCs w:val="24"/>
        </w:rPr>
        <w:t xml:space="preserve">e </w:t>
      </w:r>
      <w:r w:rsidR="00137BD6" w:rsidRPr="003120CC">
        <w:rPr>
          <w:rFonts w:ascii="Arial" w:hAnsi="Arial" w:cs="Arial"/>
          <w:sz w:val="24"/>
          <w:szCs w:val="24"/>
        </w:rPr>
        <w:t>respons</w:t>
      </w:r>
      <w:r w:rsidRPr="003120CC">
        <w:rPr>
          <w:rFonts w:ascii="Arial" w:hAnsi="Arial" w:cs="Arial"/>
          <w:sz w:val="24"/>
          <w:szCs w:val="24"/>
        </w:rPr>
        <w:t>abilidade na execução da tarefa. Ao final das apresentações os estudantes julgaram favorável a avaliação proposta.</w:t>
      </w:r>
      <w:r w:rsidR="009C0B1B" w:rsidRPr="003120CC">
        <w:rPr>
          <w:rFonts w:ascii="Arial" w:hAnsi="Arial" w:cs="Arial"/>
          <w:sz w:val="24"/>
          <w:szCs w:val="24"/>
        </w:rPr>
        <w:t xml:space="preserve"> Com a aplicação da </w:t>
      </w:r>
      <w:r w:rsidR="00D414E3" w:rsidRPr="003120CC">
        <w:rPr>
          <w:rFonts w:ascii="Arial" w:hAnsi="Arial" w:cs="Arial"/>
          <w:sz w:val="24"/>
          <w:szCs w:val="24"/>
        </w:rPr>
        <w:t>tarefa</w:t>
      </w:r>
      <w:r w:rsidR="009C0B1B" w:rsidRPr="003120CC">
        <w:rPr>
          <w:rFonts w:ascii="Arial" w:hAnsi="Arial" w:cs="Arial"/>
          <w:sz w:val="24"/>
          <w:szCs w:val="24"/>
        </w:rPr>
        <w:t>, o estudante mostrou-se capaz de compreender e saber explicar, as definições criadas dos termos contábeis.</w:t>
      </w:r>
    </w:p>
    <w:p w:rsidR="00346A20" w:rsidRPr="003120CC" w:rsidRDefault="00346A20" w:rsidP="00346A20">
      <w:pPr>
        <w:spacing w:after="0" w:line="360" w:lineRule="auto"/>
        <w:jc w:val="both"/>
        <w:rPr>
          <w:rFonts w:ascii="Arial" w:hAnsi="Arial" w:cs="Arial"/>
          <w:sz w:val="24"/>
          <w:szCs w:val="24"/>
        </w:rPr>
      </w:pPr>
      <w:r w:rsidRPr="003120CC">
        <w:rPr>
          <w:rFonts w:ascii="Arial" w:hAnsi="Arial" w:cs="Arial"/>
          <w:sz w:val="24"/>
          <w:szCs w:val="24"/>
        </w:rPr>
        <w:tab/>
      </w:r>
      <w:r w:rsidR="00D308CB" w:rsidRPr="003120CC">
        <w:rPr>
          <w:rFonts w:ascii="Arial" w:hAnsi="Arial" w:cs="Arial"/>
          <w:sz w:val="24"/>
          <w:szCs w:val="24"/>
        </w:rPr>
        <w:t>Analisando a prática docente aplicada, considera-se que as ações do professor devem ser avaliadas também, preferencialmente pelos alunos daquele referido período em que está desenvolven</w:t>
      </w:r>
      <w:r w:rsidR="00DF7340" w:rsidRPr="003120CC">
        <w:rPr>
          <w:rFonts w:ascii="Arial" w:hAnsi="Arial" w:cs="Arial"/>
          <w:sz w:val="24"/>
          <w:szCs w:val="24"/>
        </w:rPr>
        <w:t>do as atividades, pois só assim</w:t>
      </w:r>
      <w:r w:rsidR="00D308CB" w:rsidRPr="003120CC">
        <w:rPr>
          <w:rFonts w:ascii="Arial" w:hAnsi="Arial" w:cs="Arial"/>
          <w:sz w:val="24"/>
          <w:szCs w:val="24"/>
        </w:rPr>
        <w:t xml:space="preserve"> </w:t>
      </w:r>
      <w:r w:rsidRPr="003120CC">
        <w:rPr>
          <w:rFonts w:ascii="Arial" w:hAnsi="Arial" w:cs="Arial"/>
          <w:sz w:val="24"/>
          <w:szCs w:val="24"/>
        </w:rPr>
        <w:t>e</w:t>
      </w:r>
      <w:r w:rsidR="00D308CB" w:rsidRPr="003120CC">
        <w:rPr>
          <w:rFonts w:ascii="Arial" w:hAnsi="Arial" w:cs="Arial"/>
          <w:sz w:val="24"/>
          <w:szCs w:val="24"/>
        </w:rPr>
        <w:t xml:space="preserve"> em conformidade com as observações dos </w:t>
      </w:r>
      <w:r w:rsidRPr="003120CC">
        <w:rPr>
          <w:rFonts w:ascii="Arial" w:hAnsi="Arial" w:cs="Arial"/>
          <w:sz w:val="24"/>
          <w:szCs w:val="24"/>
        </w:rPr>
        <w:t xml:space="preserve">estudantes, </w:t>
      </w:r>
      <w:r w:rsidR="00D308CB" w:rsidRPr="003120CC">
        <w:rPr>
          <w:rFonts w:ascii="Arial" w:hAnsi="Arial" w:cs="Arial"/>
          <w:sz w:val="24"/>
          <w:szCs w:val="24"/>
        </w:rPr>
        <w:t>o professor poderá refletir sobre sua posição como docente. Sobre este aspecto, Masetto (2</w:t>
      </w:r>
      <w:r w:rsidRPr="003120CC">
        <w:rPr>
          <w:rFonts w:ascii="Arial" w:hAnsi="Arial" w:cs="Arial"/>
          <w:sz w:val="24"/>
          <w:szCs w:val="24"/>
        </w:rPr>
        <w:t xml:space="preserve">012, p. 173) explica que </w:t>
      </w:r>
      <w:r w:rsidR="00D308CB" w:rsidRPr="003120CC">
        <w:rPr>
          <w:rFonts w:ascii="Arial" w:hAnsi="Arial" w:cs="Arial"/>
          <w:sz w:val="24"/>
          <w:szCs w:val="24"/>
        </w:rPr>
        <w:t xml:space="preserve">“sugerem-se avaliações duas vezes em cada semestre, com um intervalo de mais ou menos dois meses entre elas, de forma que as sugestões de mudanças possam ser viabilizadas ainda naquele semestre”. </w:t>
      </w:r>
      <w:r w:rsidRPr="003120CC">
        <w:rPr>
          <w:rFonts w:ascii="Arial" w:hAnsi="Arial" w:cs="Arial"/>
          <w:sz w:val="24"/>
          <w:szCs w:val="24"/>
        </w:rPr>
        <w:t>Desta forma</w:t>
      </w:r>
      <w:r w:rsidR="00D308CB" w:rsidRPr="003120CC">
        <w:rPr>
          <w:rFonts w:ascii="Arial" w:hAnsi="Arial" w:cs="Arial"/>
          <w:sz w:val="24"/>
          <w:szCs w:val="24"/>
        </w:rPr>
        <w:t xml:space="preserve">, as deficiências encontradas em cada semestre </w:t>
      </w:r>
      <w:r w:rsidRPr="003120CC">
        <w:rPr>
          <w:rFonts w:ascii="Arial" w:hAnsi="Arial" w:cs="Arial"/>
          <w:sz w:val="24"/>
          <w:szCs w:val="24"/>
        </w:rPr>
        <w:t>podem e devem</w:t>
      </w:r>
      <w:r w:rsidR="00D308CB" w:rsidRPr="003120CC">
        <w:rPr>
          <w:rFonts w:ascii="Arial" w:hAnsi="Arial" w:cs="Arial"/>
          <w:sz w:val="24"/>
          <w:szCs w:val="24"/>
        </w:rPr>
        <w:t xml:space="preserve"> ser sanadas em tempo hábil, ainda no mesmo período </w:t>
      </w:r>
      <w:r w:rsidRPr="003120CC">
        <w:rPr>
          <w:rFonts w:ascii="Arial" w:hAnsi="Arial" w:cs="Arial"/>
          <w:sz w:val="24"/>
          <w:szCs w:val="24"/>
        </w:rPr>
        <w:t>em que foram diagnosticadas.</w:t>
      </w:r>
    </w:p>
    <w:p w:rsidR="00346A20" w:rsidRPr="003120CC" w:rsidRDefault="00346A20" w:rsidP="00D308CB">
      <w:pPr>
        <w:autoSpaceDE w:val="0"/>
        <w:autoSpaceDN w:val="0"/>
        <w:adjustRightInd w:val="0"/>
        <w:spacing w:after="0" w:line="360" w:lineRule="auto"/>
        <w:jc w:val="both"/>
        <w:rPr>
          <w:rFonts w:ascii="Arial" w:hAnsi="Arial" w:cs="Arial"/>
          <w:sz w:val="24"/>
          <w:szCs w:val="24"/>
        </w:rPr>
      </w:pPr>
      <w:r w:rsidRPr="003120CC">
        <w:rPr>
          <w:rFonts w:ascii="Arial" w:hAnsi="Arial" w:cs="Arial"/>
          <w:sz w:val="24"/>
          <w:szCs w:val="24"/>
        </w:rPr>
        <w:tab/>
        <w:t>Na visão do professor, ficou claro que os estudantes tiveram um melhor desempenho na compreensão dos conteúdos abordados, uma evolução nas notas das avaliações escritas e um rendimento favorável na formação profissional, que inclui desde a interação em sala de aula a</w:t>
      </w:r>
      <w:r w:rsidR="00113166" w:rsidRPr="003120CC">
        <w:rPr>
          <w:rFonts w:ascii="Arial" w:hAnsi="Arial" w:cs="Arial"/>
          <w:sz w:val="24"/>
          <w:szCs w:val="24"/>
        </w:rPr>
        <w:t>té a</w:t>
      </w:r>
      <w:r w:rsidRPr="003120CC">
        <w:rPr>
          <w:rFonts w:ascii="Arial" w:hAnsi="Arial" w:cs="Arial"/>
          <w:sz w:val="24"/>
          <w:szCs w:val="24"/>
        </w:rPr>
        <w:t xml:space="preserve"> integração nos trabalhos em grupos.</w:t>
      </w:r>
      <w:r w:rsidR="00DB7E02" w:rsidRPr="003120CC">
        <w:rPr>
          <w:rFonts w:ascii="Arial" w:hAnsi="Arial" w:cs="Arial"/>
          <w:sz w:val="24"/>
          <w:szCs w:val="24"/>
        </w:rPr>
        <w:t xml:space="preserve"> Todas as observações foram registradas à medida </w:t>
      </w:r>
      <w:r w:rsidR="0000648F" w:rsidRPr="003120CC">
        <w:rPr>
          <w:rFonts w:ascii="Arial" w:hAnsi="Arial" w:cs="Arial"/>
          <w:sz w:val="24"/>
          <w:szCs w:val="24"/>
        </w:rPr>
        <w:t>em</w:t>
      </w:r>
      <w:r w:rsidR="00113166" w:rsidRPr="003120CC">
        <w:rPr>
          <w:rFonts w:ascii="Arial" w:hAnsi="Arial" w:cs="Arial"/>
          <w:sz w:val="24"/>
          <w:szCs w:val="24"/>
        </w:rPr>
        <w:t xml:space="preserve"> que</w:t>
      </w:r>
      <w:r w:rsidR="0000648F" w:rsidRPr="003120CC">
        <w:rPr>
          <w:rFonts w:ascii="Arial" w:hAnsi="Arial" w:cs="Arial"/>
          <w:sz w:val="24"/>
          <w:szCs w:val="24"/>
        </w:rPr>
        <w:t xml:space="preserve"> </w:t>
      </w:r>
      <w:r w:rsidR="00DB7E02" w:rsidRPr="003120CC">
        <w:rPr>
          <w:rFonts w:ascii="Arial" w:hAnsi="Arial" w:cs="Arial"/>
          <w:sz w:val="24"/>
          <w:szCs w:val="24"/>
        </w:rPr>
        <w:t>os resultados eram identificados, tendo sido utilizadas no processo avaliativo do componente curricular Introdução à Contabilidade.</w:t>
      </w:r>
    </w:p>
    <w:p w:rsidR="00D308CB" w:rsidRPr="003120CC" w:rsidRDefault="00346A20" w:rsidP="00D308CB">
      <w:pPr>
        <w:autoSpaceDE w:val="0"/>
        <w:autoSpaceDN w:val="0"/>
        <w:adjustRightInd w:val="0"/>
        <w:spacing w:after="0" w:line="360" w:lineRule="auto"/>
        <w:jc w:val="both"/>
        <w:rPr>
          <w:rFonts w:ascii="Arial" w:hAnsi="Arial" w:cs="Arial"/>
          <w:sz w:val="24"/>
          <w:szCs w:val="24"/>
        </w:rPr>
      </w:pPr>
      <w:r w:rsidRPr="003120CC">
        <w:rPr>
          <w:rFonts w:ascii="Arial" w:hAnsi="Arial" w:cs="Arial"/>
          <w:sz w:val="24"/>
          <w:szCs w:val="24"/>
        </w:rPr>
        <w:tab/>
        <w:t>Considerando que a cada período que se renova, as</w:t>
      </w:r>
      <w:r w:rsidR="00D308CB" w:rsidRPr="003120CC">
        <w:rPr>
          <w:rFonts w:ascii="Arial" w:hAnsi="Arial" w:cs="Arial"/>
          <w:sz w:val="24"/>
          <w:szCs w:val="24"/>
        </w:rPr>
        <w:t xml:space="preserve"> turma</w:t>
      </w:r>
      <w:r w:rsidRPr="003120CC">
        <w:rPr>
          <w:rFonts w:ascii="Arial" w:hAnsi="Arial" w:cs="Arial"/>
          <w:sz w:val="24"/>
          <w:szCs w:val="24"/>
        </w:rPr>
        <w:t xml:space="preserve">s apresentam </w:t>
      </w:r>
      <w:r w:rsidR="00D308CB" w:rsidRPr="003120CC">
        <w:rPr>
          <w:rFonts w:ascii="Arial" w:hAnsi="Arial" w:cs="Arial"/>
          <w:sz w:val="24"/>
          <w:szCs w:val="24"/>
        </w:rPr>
        <w:t xml:space="preserve">características </w:t>
      </w:r>
      <w:r w:rsidRPr="003120CC">
        <w:rPr>
          <w:rFonts w:ascii="Arial" w:hAnsi="Arial" w:cs="Arial"/>
          <w:sz w:val="24"/>
          <w:szCs w:val="24"/>
        </w:rPr>
        <w:t xml:space="preserve">diferenciadas e levando em consideração </w:t>
      </w:r>
      <w:r w:rsidR="00D308CB" w:rsidRPr="003120CC">
        <w:rPr>
          <w:rFonts w:ascii="Arial" w:hAnsi="Arial" w:cs="Arial"/>
          <w:sz w:val="24"/>
          <w:szCs w:val="24"/>
        </w:rPr>
        <w:t>a dinâmica do processo de aprender e ensinar</w:t>
      </w:r>
      <w:r w:rsidR="00DF4DB0" w:rsidRPr="003120CC">
        <w:rPr>
          <w:rFonts w:ascii="Arial" w:hAnsi="Arial" w:cs="Arial"/>
          <w:sz w:val="24"/>
          <w:szCs w:val="24"/>
        </w:rPr>
        <w:t>, é recomendável</w:t>
      </w:r>
      <w:r w:rsidR="00D308CB" w:rsidRPr="003120CC">
        <w:rPr>
          <w:rFonts w:ascii="Arial" w:hAnsi="Arial" w:cs="Arial"/>
          <w:sz w:val="24"/>
          <w:szCs w:val="24"/>
        </w:rPr>
        <w:t xml:space="preserve"> o registro das observações feitas pelo professor e </w:t>
      </w:r>
      <w:r w:rsidR="00DE04F6" w:rsidRPr="003120CC">
        <w:rPr>
          <w:rFonts w:ascii="Arial" w:hAnsi="Arial" w:cs="Arial"/>
          <w:sz w:val="24"/>
          <w:szCs w:val="24"/>
        </w:rPr>
        <w:t>pel</w:t>
      </w:r>
      <w:r w:rsidR="00D308CB" w:rsidRPr="003120CC">
        <w:rPr>
          <w:rFonts w:ascii="Arial" w:hAnsi="Arial" w:cs="Arial"/>
          <w:sz w:val="24"/>
          <w:szCs w:val="24"/>
        </w:rPr>
        <w:t>o</w:t>
      </w:r>
      <w:r w:rsidR="00DE04F6" w:rsidRPr="003120CC">
        <w:rPr>
          <w:rFonts w:ascii="Arial" w:hAnsi="Arial" w:cs="Arial"/>
          <w:sz w:val="24"/>
          <w:szCs w:val="24"/>
        </w:rPr>
        <w:t>s</w:t>
      </w:r>
      <w:r w:rsidR="00D308CB" w:rsidRPr="003120CC">
        <w:rPr>
          <w:rFonts w:ascii="Arial" w:hAnsi="Arial" w:cs="Arial"/>
          <w:sz w:val="24"/>
          <w:szCs w:val="24"/>
        </w:rPr>
        <w:t xml:space="preserve"> aluno</w:t>
      </w:r>
      <w:r w:rsidR="00DE04F6" w:rsidRPr="003120CC">
        <w:rPr>
          <w:rFonts w:ascii="Arial" w:hAnsi="Arial" w:cs="Arial"/>
          <w:sz w:val="24"/>
          <w:szCs w:val="24"/>
        </w:rPr>
        <w:t>s</w:t>
      </w:r>
      <w:r w:rsidR="00DF4DB0" w:rsidRPr="003120CC">
        <w:rPr>
          <w:rFonts w:ascii="Arial" w:hAnsi="Arial" w:cs="Arial"/>
          <w:sz w:val="24"/>
          <w:szCs w:val="24"/>
        </w:rPr>
        <w:t>, arquivando-os para futur</w:t>
      </w:r>
      <w:r w:rsidR="00DE04F6" w:rsidRPr="003120CC">
        <w:rPr>
          <w:rFonts w:ascii="Arial" w:hAnsi="Arial" w:cs="Arial"/>
          <w:sz w:val="24"/>
          <w:szCs w:val="24"/>
        </w:rPr>
        <w:t>as consultas, quando necessário</w:t>
      </w:r>
      <w:r w:rsidR="00D308CB" w:rsidRPr="003120CC">
        <w:rPr>
          <w:rFonts w:ascii="Arial" w:hAnsi="Arial" w:cs="Arial"/>
          <w:sz w:val="24"/>
          <w:szCs w:val="24"/>
        </w:rPr>
        <w:t>. Assim, os dados concretos e experimentais, servirão como norteadores no processo de avaliação.</w:t>
      </w:r>
    </w:p>
    <w:p w:rsidR="000F599C" w:rsidRPr="003120CC" w:rsidRDefault="000F599C" w:rsidP="0013509F">
      <w:pPr>
        <w:autoSpaceDE w:val="0"/>
        <w:autoSpaceDN w:val="0"/>
        <w:adjustRightInd w:val="0"/>
        <w:spacing w:after="0" w:line="360" w:lineRule="auto"/>
        <w:jc w:val="both"/>
        <w:rPr>
          <w:rFonts w:ascii="Arial" w:hAnsi="Arial" w:cs="Arial"/>
          <w:sz w:val="24"/>
          <w:szCs w:val="24"/>
        </w:rPr>
      </w:pPr>
    </w:p>
    <w:p w:rsidR="00A31E84" w:rsidRDefault="00A31E84" w:rsidP="009F7160">
      <w:pPr>
        <w:pStyle w:val="PargrafodaLista"/>
        <w:autoSpaceDE w:val="0"/>
        <w:autoSpaceDN w:val="0"/>
        <w:adjustRightInd w:val="0"/>
        <w:spacing w:after="0" w:line="360" w:lineRule="auto"/>
        <w:ind w:left="0"/>
        <w:jc w:val="both"/>
        <w:rPr>
          <w:rFonts w:ascii="Arial" w:eastAsia="Calibri" w:hAnsi="Arial" w:cs="Arial"/>
          <w:b/>
          <w:sz w:val="24"/>
          <w:szCs w:val="24"/>
        </w:rPr>
      </w:pPr>
    </w:p>
    <w:p w:rsidR="0025242F" w:rsidRPr="003120CC" w:rsidRDefault="00A31E84" w:rsidP="009F7160">
      <w:pPr>
        <w:pStyle w:val="PargrafodaLista"/>
        <w:autoSpaceDE w:val="0"/>
        <w:autoSpaceDN w:val="0"/>
        <w:adjustRightInd w:val="0"/>
        <w:spacing w:after="0" w:line="360" w:lineRule="auto"/>
        <w:ind w:left="0"/>
        <w:jc w:val="both"/>
        <w:rPr>
          <w:rFonts w:ascii="Arial" w:eastAsia="Calibri" w:hAnsi="Arial" w:cs="Arial"/>
          <w:b/>
          <w:sz w:val="24"/>
          <w:szCs w:val="24"/>
        </w:rPr>
      </w:pPr>
      <w:r>
        <w:rPr>
          <w:rFonts w:ascii="Arial" w:eastAsia="Calibri" w:hAnsi="Arial" w:cs="Arial"/>
          <w:b/>
          <w:sz w:val="24"/>
          <w:szCs w:val="24"/>
        </w:rPr>
        <w:lastRenderedPageBreak/>
        <w:t xml:space="preserve">5 </w:t>
      </w:r>
      <w:r w:rsidR="0025242F" w:rsidRPr="003120CC">
        <w:rPr>
          <w:rFonts w:ascii="Arial" w:eastAsia="Calibri" w:hAnsi="Arial" w:cs="Arial"/>
          <w:b/>
          <w:sz w:val="24"/>
          <w:szCs w:val="24"/>
        </w:rPr>
        <w:t>CONSIDERAÇÕES FINAIS</w:t>
      </w:r>
    </w:p>
    <w:p w:rsidR="00705FAD" w:rsidRPr="003120CC" w:rsidRDefault="00705FAD" w:rsidP="009F7160">
      <w:pPr>
        <w:autoSpaceDE w:val="0"/>
        <w:autoSpaceDN w:val="0"/>
        <w:adjustRightInd w:val="0"/>
        <w:spacing w:after="0" w:line="360" w:lineRule="auto"/>
        <w:ind w:firstLine="708"/>
        <w:jc w:val="both"/>
        <w:rPr>
          <w:rFonts w:ascii="Arial" w:hAnsi="Arial" w:cs="Arial"/>
          <w:sz w:val="24"/>
          <w:szCs w:val="24"/>
        </w:rPr>
      </w:pPr>
    </w:p>
    <w:p w:rsidR="00731462" w:rsidRPr="003120CC" w:rsidRDefault="009F7160" w:rsidP="00731462">
      <w:pPr>
        <w:autoSpaceDE w:val="0"/>
        <w:autoSpaceDN w:val="0"/>
        <w:adjustRightInd w:val="0"/>
        <w:spacing w:after="0" w:line="360" w:lineRule="auto"/>
        <w:jc w:val="both"/>
        <w:rPr>
          <w:rFonts w:ascii="Arial" w:hAnsi="Arial" w:cs="Arial"/>
          <w:sz w:val="24"/>
          <w:szCs w:val="24"/>
        </w:rPr>
      </w:pPr>
      <w:r w:rsidRPr="003120CC">
        <w:rPr>
          <w:rFonts w:ascii="Arial" w:hAnsi="Arial" w:cs="Arial"/>
          <w:sz w:val="24"/>
          <w:szCs w:val="24"/>
        </w:rPr>
        <w:tab/>
      </w:r>
      <w:r w:rsidR="007E10EF" w:rsidRPr="003120CC">
        <w:rPr>
          <w:rFonts w:ascii="Arial" w:hAnsi="Arial" w:cs="Arial"/>
          <w:sz w:val="24"/>
          <w:szCs w:val="24"/>
        </w:rPr>
        <w:t xml:space="preserve">A prática de ensinar </w:t>
      </w:r>
      <w:r w:rsidRPr="003120CC">
        <w:rPr>
          <w:rFonts w:ascii="Arial" w:hAnsi="Arial" w:cs="Arial"/>
          <w:sz w:val="24"/>
          <w:szCs w:val="24"/>
        </w:rPr>
        <w:t xml:space="preserve">não é </w:t>
      </w:r>
      <w:r w:rsidR="0077344B" w:rsidRPr="003120CC">
        <w:rPr>
          <w:rFonts w:ascii="Arial" w:hAnsi="Arial" w:cs="Arial"/>
          <w:sz w:val="24"/>
          <w:szCs w:val="24"/>
        </w:rPr>
        <w:t xml:space="preserve">o simples </w:t>
      </w:r>
      <w:r w:rsidRPr="003120CC">
        <w:rPr>
          <w:rFonts w:ascii="Arial" w:hAnsi="Arial" w:cs="Arial"/>
          <w:sz w:val="24"/>
          <w:szCs w:val="24"/>
        </w:rPr>
        <w:t>ato de transmitir o que se sabe</w:t>
      </w:r>
      <w:r w:rsidR="000C71DD" w:rsidRPr="003120CC">
        <w:rPr>
          <w:rFonts w:ascii="Arial" w:hAnsi="Arial" w:cs="Arial"/>
          <w:sz w:val="24"/>
          <w:szCs w:val="24"/>
        </w:rPr>
        <w:t xml:space="preserve">, baseado em experiências técnicas ou conhecimentos teóricos, </w:t>
      </w:r>
      <w:r w:rsidRPr="003120CC">
        <w:rPr>
          <w:rFonts w:ascii="Arial" w:hAnsi="Arial" w:cs="Arial"/>
          <w:sz w:val="24"/>
          <w:szCs w:val="24"/>
        </w:rPr>
        <w:t xml:space="preserve">trata-se de uma relação ampla entre os envolvidos. </w:t>
      </w:r>
      <w:r w:rsidR="0025242F" w:rsidRPr="003120CC">
        <w:rPr>
          <w:rFonts w:ascii="Arial" w:hAnsi="Arial" w:cs="Arial"/>
          <w:sz w:val="24"/>
          <w:szCs w:val="24"/>
        </w:rPr>
        <w:t>Pensar em qualidade do ensino envolve a participação conj</w:t>
      </w:r>
      <w:r w:rsidR="00D21827" w:rsidRPr="003120CC">
        <w:rPr>
          <w:rFonts w:ascii="Arial" w:hAnsi="Arial" w:cs="Arial"/>
          <w:sz w:val="24"/>
          <w:szCs w:val="24"/>
        </w:rPr>
        <w:t>unta do educando e do educador através de didáticas que possam envolver os estudantes a cada encontro, de modo que as expectativas ultrapassem as barreiras estabelecidas pela necessidade do entendimento do assunto, para a obtenção de boas notas nas avaliações escritas.</w:t>
      </w:r>
    </w:p>
    <w:p w:rsidR="006643D0" w:rsidRPr="003120CC" w:rsidRDefault="00731462" w:rsidP="00731462">
      <w:pPr>
        <w:autoSpaceDE w:val="0"/>
        <w:autoSpaceDN w:val="0"/>
        <w:adjustRightInd w:val="0"/>
        <w:spacing w:after="0" w:line="360" w:lineRule="auto"/>
        <w:jc w:val="both"/>
        <w:rPr>
          <w:rFonts w:ascii="Arial" w:hAnsi="Arial" w:cs="Arial"/>
          <w:sz w:val="24"/>
          <w:szCs w:val="24"/>
        </w:rPr>
      </w:pPr>
      <w:r w:rsidRPr="003120CC">
        <w:rPr>
          <w:rFonts w:ascii="Arial" w:hAnsi="Arial" w:cs="Arial"/>
          <w:sz w:val="24"/>
          <w:szCs w:val="24"/>
        </w:rPr>
        <w:tab/>
      </w:r>
      <w:r w:rsidR="00D21827" w:rsidRPr="003120CC">
        <w:rPr>
          <w:rFonts w:ascii="Arial" w:hAnsi="Arial" w:cs="Arial"/>
          <w:sz w:val="24"/>
          <w:szCs w:val="24"/>
        </w:rPr>
        <w:t xml:space="preserve">Partindo da reflexão de quais </w:t>
      </w:r>
      <w:r w:rsidR="00AA2583" w:rsidRPr="003120CC">
        <w:rPr>
          <w:rFonts w:ascii="Arial" w:hAnsi="Arial" w:cs="Arial"/>
          <w:sz w:val="24"/>
          <w:szCs w:val="24"/>
        </w:rPr>
        <w:t>metodologias</w:t>
      </w:r>
      <w:r w:rsidR="00D21827" w:rsidRPr="003120CC">
        <w:rPr>
          <w:rFonts w:ascii="Arial" w:hAnsi="Arial" w:cs="Arial"/>
          <w:sz w:val="24"/>
          <w:szCs w:val="24"/>
        </w:rPr>
        <w:t xml:space="preserve"> poderi</w:t>
      </w:r>
      <w:r w:rsidR="008136CD" w:rsidRPr="003120CC">
        <w:rPr>
          <w:rFonts w:ascii="Arial" w:hAnsi="Arial" w:cs="Arial"/>
          <w:sz w:val="24"/>
          <w:szCs w:val="24"/>
        </w:rPr>
        <w:t>am ser inseridas na aplicação de</w:t>
      </w:r>
      <w:r w:rsidR="00D21827" w:rsidRPr="003120CC">
        <w:rPr>
          <w:rFonts w:ascii="Arial" w:hAnsi="Arial" w:cs="Arial"/>
          <w:sz w:val="24"/>
          <w:szCs w:val="24"/>
        </w:rPr>
        <w:t xml:space="preserve"> conteúdos contábeis, que</w:t>
      </w:r>
      <w:r w:rsidR="00AA2583" w:rsidRPr="003120CC">
        <w:rPr>
          <w:rFonts w:ascii="Arial" w:hAnsi="Arial" w:cs="Arial"/>
          <w:sz w:val="24"/>
          <w:szCs w:val="24"/>
        </w:rPr>
        <w:t>,</w:t>
      </w:r>
      <w:r w:rsidR="00D21827" w:rsidRPr="003120CC">
        <w:rPr>
          <w:rFonts w:ascii="Arial" w:hAnsi="Arial" w:cs="Arial"/>
          <w:sz w:val="24"/>
          <w:szCs w:val="24"/>
        </w:rPr>
        <w:t xml:space="preserve"> além da compreensão, possam envolver os alunos do curso de </w:t>
      </w:r>
      <w:r w:rsidR="00AA2583" w:rsidRPr="003120CC">
        <w:rPr>
          <w:rFonts w:ascii="Arial" w:hAnsi="Arial" w:cs="Arial"/>
          <w:sz w:val="24"/>
          <w:szCs w:val="24"/>
        </w:rPr>
        <w:t>Administração</w:t>
      </w:r>
      <w:r w:rsidR="00D21827" w:rsidRPr="003120CC">
        <w:rPr>
          <w:rFonts w:ascii="Arial" w:hAnsi="Arial" w:cs="Arial"/>
          <w:sz w:val="24"/>
          <w:szCs w:val="24"/>
        </w:rPr>
        <w:t>, pode</w:t>
      </w:r>
      <w:r w:rsidR="008136CD" w:rsidRPr="003120CC">
        <w:rPr>
          <w:rFonts w:ascii="Arial" w:hAnsi="Arial" w:cs="Arial"/>
          <w:sz w:val="24"/>
          <w:szCs w:val="24"/>
        </w:rPr>
        <w:t xml:space="preserve">-se </w:t>
      </w:r>
      <w:r w:rsidR="00D21827" w:rsidRPr="003120CC">
        <w:rPr>
          <w:rFonts w:ascii="Arial" w:hAnsi="Arial" w:cs="Arial"/>
          <w:sz w:val="24"/>
          <w:szCs w:val="24"/>
        </w:rPr>
        <w:t>compreender que</w:t>
      </w:r>
      <w:r w:rsidR="008136CD" w:rsidRPr="003120CC">
        <w:rPr>
          <w:rFonts w:ascii="Arial" w:hAnsi="Arial" w:cs="Arial"/>
          <w:sz w:val="24"/>
          <w:szCs w:val="24"/>
        </w:rPr>
        <w:t xml:space="preserve"> </w:t>
      </w:r>
      <w:r w:rsidRPr="003120CC">
        <w:rPr>
          <w:rFonts w:ascii="Arial" w:hAnsi="Arial" w:cs="Arial"/>
          <w:sz w:val="24"/>
          <w:szCs w:val="24"/>
        </w:rPr>
        <w:t>a</w:t>
      </w:r>
      <w:r w:rsidR="008136CD" w:rsidRPr="003120CC">
        <w:rPr>
          <w:rFonts w:ascii="Arial" w:hAnsi="Arial" w:cs="Arial"/>
          <w:sz w:val="24"/>
          <w:szCs w:val="24"/>
        </w:rPr>
        <w:t xml:space="preserve"> aplicação de práticas pedagógicas</w:t>
      </w:r>
      <w:r w:rsidR="00AA2583" w:rsidRPr="003120CC">
        <w:rPr>
          <w:rFonts w:ascii="Arial" w:hAnsi="Arial" w:cs="Arial"/>
          <w:sz w:val="24"/>
          <w:szCs w:val="24"/>
        </w:rPr>
        <w:t xml:space="preserve"> inovadoras</w:t>
      </w:r>
      <w:r w:rsidR="008136CD" w:rsidRPr="003120CC">
        <w:rPr>
          <w:rFonts w:ascii="Arial" w:hAnsi="Arial" w:cs="Arial"/>
          <w:sz w:val="24"/>
          <w:szCs w:val="24"/>
        </w:rPr>
        <w:t xml:space="preserve"> é </w:t>
      </w:r>
      <w:r w:rsidR="006643D0" w:rsidRPr="003120CC">
        <w:rPr>
          <w:rFonts w:ascii="Arial" w:hAnsi="Arial" w:cs="Arial"/>
          <w:sz w:val="24"/>
          <w:szCs w:val="24"/>
        </w:rPr>
        <w:t xml:space="preserve">de </w:t>
      </w:r>
      <w:r w:rsidR="008136CD" w:rsidRPr="003120CC">
        <w:rPr>
          <w:rFonts w:ascii="Arial" w:hAnsi="Arial" w:cs="Arial"/>
          <w:sz w:val="24"/>
          <w:szCs w:val="24"/>
        </w:rPr>
        <w:t>suma importância no processo de ensino e aprendizagem</w:t>
      </w:r>
      <w:r w:rsidR="006643D0" w:rsidRPr="003120CC">
        <w:rPr>
          <w:rFonts w:ascii="Arial" w:hAnsi="Arial" w:cs="Arial"/>
          <w:sz w:val="24"/>
          <w:szCs w:val="24"/>
        </w:rPr>
        <w:t>, pois o professor assume a função daquele que direciona as ações em sala de aula e interfere significativamente na construção do conhecimento do aluno</w:t>
      </w:r>
      <w:r w:rsidR="00D21827" w:rsidRPr="003120CC">
        <w:rPr>
          <w:rFonts w:ascii="Arial" w:hAnsi="Arial" w:cs="Arial"/>
          <w:sz w:val="24"/>
          <w:szCs w:val="24"/>
        </w:rPr>
        <w:t>.</w:t>
      </w:r>
      <w:r w:rsidRPr="003120CC">
        <w:rPr>
          <w:rFonts w:ascii="Arial" w:hAnsi="Arial" w:cs="Arial"/>
          <w:sz w:val="24"/>
          <w:szCs w:val="24"/>
        </w:rPr>
        <w:t xml:space="preserve"> Envolve ações e o desenvolvimento de métodos que favoreçam a assimilação de conteúdos, a pesquisa, a integração dos envolvidos e o rendimento produtivo. </w:t>
      </w:r>
    </w:p>
    <w:p w:rsidR="00AA2583" w:rsidRPr="003120CC" w:rsidRDefault="00731462" w:rsidP="00731462">
      <w:pPr>
        <w:autoSpaceDE w:val="0"/>
        <w:autoSpaceDN w:val="0"/>
        <w:adjustRightInd w:val="0"/>
        <w:spacing w:after="0" w:line="360" w:lineRule="auto"/>
        <w:jc w:val="both"/>
        <w:rPr>
          <w:rFonts w:ascii="Arial" w:hAnsi="Arial" w:cs="Arial"/>
          <w:sz w:val="24"/>
          <w:szCs w:val="24"/>
        </w:rPr>
      </w:pPr>
      <w:r w:rsidRPr="003120CC">
        <w:rPr>
          <w:rFonts w:ascii="Arial" w:hAnsi="Arial" w:cs="Arial"/>
          <w:sz w:val="24"/>
          <w:szCs w:val="24"/>
        </w:rPr>
        <w:tab/>
        <w:t xml:space="preserve">Diante desta reflexão e compreendendo a importância da prática pedagógica, foi aplicada uma metodologia intitulada Glossário de Termos Contábeis, com o propósito de estimular os alunos do curso de </w:t>
      </w:r>
      <w:r w:rsidR="00AA2583" w:rsidRPr="003120CC">
        <w:rPr>
          <w:rFonts w:ascii="Arial" w:hAnsi="Arial" w:cs="Arial"/>
          <w:sz w:val="24"/>
          <w:szCs w:val="24"/>
        </w:rPr>
        <w:t xml:space="preserve">Administração </w:t>
      </w:r>
      <w:r w:rsidR="007A14FD" w:rsidRPr="003120CC">
        <w:rPr>
          <w:rFonts w:ascii="Arial" w:hAnsi="Arial" w:cs="Arial"/>
          <w:sz w:val="24"/>
          <w:szCs w:val="24"/>
        </w:rPr>
        <w:t>no entendimento dos conteúdos de contabilidade, pois</w:t>
      </w:r>
      <w:r w:rsidR="00AA2583" w:rsidRPr="003120CC">
        <w:rPr>
          <w:rFonts w:ascii="Arial" w:hAnsi="Arial" w:cs="Arial"/>
          <w:sz w:val="24"/>
          <w:szCs w:val="24"/>
        </w:rPr>
        <w:t>,</w:t>
      </w:r>
      <w:r w:rsidR="007A14FD" w:rsidRPr="003120CC">
        <w:rPr>
          <w:rFonts w:ascii="Arial" w:hAnsi="Arial" w:cs="Arial"/>
          <w:sz w:val="24"/>
          <w:szCs w:val="24"/>
        </w:rPr>
        <w:t xml:space="preserve"> em geral, este público tem uma resistência ao componente curricular pela existência exaustiva de termos e procedimentos técnicos não comuns ao </w:t>
      </w:r>
      <w:r w:rsidR="0027164E" w:rsidRPr="003120CC">
        <w:rPr>
          <w:rFonts w:ascii="Arial" w:hAnsi="Arial" w:cs="Arial"/>
          <w:sz w:val="24"/>
          <w:szCs w:val="24"/>
        </w:rPr>
        <w:t>seu</w:t>
      </w:r>
      <w:r w:rsidR="007A14FD" w:rsidRPr="003120CC">
        <w:rPr>
          <w:rFonts w:ascii="Arial" w:hAnsi="Arial" w:cs="Arial"/>
          <w:color w:val="FF0000"/>
          <w:sz w:val="24"/>
          <w:szCs w:val="24"/>
        </w:rPr>
        <w:t xml:space="preserve"> </w:t>
      </w:r>
      <w:r w:rsidR="007A14FD" w:rsidRPr="003120CC">
        <w:rPr>
          <w:rFonts w:ascii="Arial" w:hAnsi="Arial" w:cs="Arial"/>
          <w:sz w:val="24"/>
          <w:szCs w:val="24"/>
        </w:rPr>
        <w:t xml:space="preserve">cotidiano. A prática foi aplicada com o componente curricular Introdução à Contabilidade, para os alunos do segundo semestre do período letivo 2012.2, da Fundação Visconde de Cairu, instituição do ensino superior do setor privado. </w:t>
      </w:r>
    </w:p>
    <w:p w:rsidR="0028525C" w:rsidRPr="003120CC" w:rsidRDefault="001454FC" w:rsidP="00AA2583">
      <w:pPr>
        <w:autoSpaceDE w:val="0"/>
        <w:autoSpaceDN w:val="0"/>
        <w:adjustRightInd w:val="0"/>
        <w:spacing w:after="0" w:line="360" w:lineRule="auto"/>
        <w:ind w:firstLine="708"/>
        <w:jc w:val="both"/>
        <w:rPr>
          <w:rFonts w:ascii="Arial" w:hAnsi="Arial" w:cs="Arial"/>
          <w:sz w:val="24"/>
          <w:szCs w:val="24"/>
        </w:rPr>
      </w:pPr>
      <w:r w:rsidRPr="003120CC">
        <w:rPr>
          <w:rFonts w:ascii="Arial" w:hAnsi="Arial" w:cs="Arial"/>
          <w:sz w:val="24"/>
          <w:szCs w:val="24"/>
        </w:rPr>
        <w:t>No desenvolvimento</w:t>
      </w:r>
      <w:r w:rsidR="00D65C1C" w:rsidRPr="003120CC">
        <w:rPr>
          <w:rFonts w:ascii="Arial" w:hAnsi="Arial" w:cs="Arial"/>
          <w:sz w:val="24"/>
          <w:szCs w:val="24"/>
        </w:rPr>
        <w:t xml:space="preserve"> da atividade</w:t>
      </w:r>
      <w:r w:rsidRPr="003120CC">
        <w:rPr>
          <w:rFonts w:ascii="Arial" w:hAnsi="Arial" w:cs="Arial"/>
          <w:sz w:val="24"/>
          <w:szCs w:val="24"/>
        </w:rPr>
        <w:t xml:space="preserve">, os alunos foram distribuídos em grupos e selecionaram termos </w:t>
      </w:r>
      <w:r w:rsidR="0028525C" w:rsidRPr="003120CC">
        <w:rPr>
          <w:rFonts w:ascii="Arial" w:hAnsi="Arial" w:cs="Arial"/>
          <w:sz w:val="24"/>
          <w:szCs w:val="24"/>
        </w:rPr>
        <w:t xml:space="preserve">relacionados </w:t>
      </w:r>
      <w:r w:rsidRPr="003120CC">
        <w:rPr>
          <w:rFonts w:ascii="Arial" w:hAnsi="Arial" w:cs="Arial"/>
          <w:sz w:val="24"/>
          <w:szCs w:val="24"/>
        </w:rPr>
        <w:t xml:space="preserve">a cada conteúdo abordado </w:t>
      </w:r>
      <w:r w:rsidR="0028525C" w:rsidRPr="003120CC">
        <w:rPr>
          <w:rFonts w:ascii="Arial" w:hAnsi="Arial" w:cs="Arial"/>
          <w:sz w:val="24"/>
          <w:szCs w:val="24"/>
        </w:rPr>
        <w:t>n</w:t>
      </w:r>
      <w:r w:rsidRPr="003120CC">
        <w:rPr>
          <w:rFonts w:ascii="Arial" w:hAnsi="Arial" w:cs="Arial"/>
          <w:sz w:val="24"/>
          <w:szCs w:val="24"/>
        </w:rPr>
        <w:t>as aulas, que seriam pesquisados e discutidos com base em diversos autores e</w:t>
      </w:r>
      <w:r w:rsidR="00D65C1C" w:rsidRPr="003120CC">
        <w:rPr>
          <w:rFonts w:ascii="Arial" w:hAnsi="Arial" w:cs="Arial"/>
          <w:sz w:val="24"/>
          <w:szCs w:val="24"/>
        </w:rPr>
        <w:t>,</w:t>
      </w:r>
      <w:r w:rsidRPr="003120CC">
        <w:rPr>
          <w:rFonts w:ascii="Arial" w:hAnsi="Arial" w:cs="Arial"/>
          <w:sz w:val="24"/>
          <w:szCs w:val="24"/>
        </w:rPr>
        <w:t xml:space="preserve"> depois de registrado, fundamentaria o entendimento obtido pelo grupo e apresentado de forma escrita e oral. </w:t>
      </w:r>
      <w:r w:rsidR="0028525C" w:rsidRPr="003120CC">
        <w:rPr>
          <w:rFonts w:ascii="Arial" w:hAnsi="Arial" w:cs="Arial"/>
          <w:sz w:val="24"/>
          <w:szCs w:val="24"/>
        </w:rPr>
        <w:t xml:space="preserve">Ao pesquisar o tema selecionado, o aluno automaticamente conheceu e </w:t>
      </w:r>
      <w:r w:rsidR="0028525C" w:rsidRPr="003120CC">
        <w:rPr>
          <w:rFonts w:ascii="Arial" w:hAnsi="Arial" w:cs="Arial"/>
          <w:sz w:val="24"/>
          <w:szCs w:val="24"/>
        </w:rPr>
        <w:lastRenderedPageBreak/>
        <w:t xml:space="preserve">aprofundou outros termos que estavam ligados ao seu cotidiano, percebendo assim, uma sintonia e importância do componente curricular </w:t>
      </w:r>
      <w:r w:rsidR="0040688E" w:rsidRPr="003120CC">
        <w:rPr>
          <w:rFonts w:ascii="Arial" w:hAnsi="Arial" w:cs="Arial"/>
          <w:sz w:val="24"/>
          <w:szCs w:val="24"/>
        </w:rPr>
        <w:t>para</w:t>
      </w:r>
      <w:r w:rsidR="0028525C" w:rsidRPr="003120CC">
        <w:rPr>
          <w:rFonts w:ascii="Arial" w:hAnsi="Arial" w:cs="Arial"/>
          <w:sz w:val="24"/>
          <w:szCs w:val="24"/>
        </w:rPr>
        <w:t xml:space="preserve"> o seu curso.</w:t>
      </w:r>
    </w:p>
    <w:p w:rsidR="004119A9" w:rsidRPr="003120CC" w:rsidRDefault="0028525C" w:rsidP="00731462">
      <w:pPr>
        <w:autoSpaceDE w:val="0"/>
        <w:autoSpaceDN w:val="0"/>
        <w:adjustRightInd w:val="0"/>
        <w:spacing w:after="0" w:line="360" w:lineRule="auto"/>
        <w:jc w:val="both"/>
        <w:rPr>
          <w:rFonts w:ascii="Arial" w:hAnsi="Arial" w:cs="Arial"/>
          <w:sz w:val="24"/>
          <w:szCs w:val="24"/>
        </w:rPr>
      </w:pPr>
      <w:r w:rsidRPr="003120CC">
        <w:rPr>
          <w:rFonts w:ascii="Arial" w:hAnsi="Arial" w:cs="Arial"/>
          <w:sz w:val="24"/>
          <w:szCs w:val="24"/>
        </w:rPr>
        <w:tab/>
        <w:t xml:space="preserve">Fica evidente que a pesquisa e </w:t>
      </w:r>
      <w:r w:rsidR="0040688E" w:rsidRPr="003120CC">
        <w:rPr>
          <w:rFonts w:ascii="Arial" w:hAnsi="Arial" w:cs="Arial"/>
          <w:sz w:val="24"/>
          <w:szCs w:val="24"/>
        </w:rPr>
        <w:t xml:space="preserve">a </w:t>
      </w:r>
      <w:r w:rsidRPr="003120CC">
        <w:rPr>
          <w:rFonts w:ascii="Arial" w:hAnsi="Arial" w:cs="Arial"/>
          <w:sz w:val="24"/>
          <w:szCs w:val="24"/>
        </w:rPr>
        <w:t xml:space="preserve">leitura contribuem para o aperfeiçoamento do conhecimento. </w:t>
      </w:r>
      <w:r w:rsidR="004119A9" w:rsidRPr="003120CC">
        <w:rPr>
          <w:rFonts w:ascii="Arial" w:hAnsi="Arial" w:cs="Arial"/>
          <w:sz w:val="24"/>
          <w:szCs w:val="24"/>
        </w:rPr>
        <w:t>Os resultados mostram que os alunos considera</w:t>
      </w:r>
      <w:r w:rsidR="0040688E" w:rsidRPr="003120CC">
        <w:rPr>
          <w:rFonts w:ascii="Arial" w:hAnsi="Arial" w:cs="Arial"/>
          <w:sz w:val="24"/>
          <w:szCs w:val="24"/>
        </w:rPr>
        <w:t>ram</w:t>
      </w:r>
      <w:r w:rsidR="004119A9" w:rsidRPr="003120CC">
        <w:rPr>
          <w:rFonts w:ascii="Arial" w:hAnsi="Arial" w:cs="Arial"/>
          <w:sz w:val="24"/>
          <w:szCs w:val="24"/>
        </w:rPr>
        <w:t xml:space="preserve"> relevante a abordagem da prática pedagógica intitulada Glossário de Termos Contábeis, </w:t>
      </w:r>
      <w:r w:rsidR="0040688E" w:rsidRPr="003120CC">
        <w:rPr>
          <w:rFonts w:ascii="Arial" w:hAnsi="Arial" w:cs="Arial"/>
          <w:sz w:val="24"/>
          <w:szCs w:val="24"/>
        </w:rPr>
        <w:t>que</w:t>
      </w:r>
      <w:r w:rsidR="004119A9" w:rsidRPr="003120CC">
        <w:rPr>
          <w:rFonts w:ascii="Arial" w:hAnsi="Arial" w:cs="Arial"/>
          <w:sz w:val="24"/>
          <w:szCs w:val="24"/>
        </w:rPr>
        <w:t xml:space="preserve"> </w:t>
      </w:r>
      <w:r w:rsidR="0040688E" w:rsidRPr="003120CC">
        <w:rPr>
          <w:rFonts w:ascii="Arial" w:hAnsi="Arial" w:cs="Arial"/>
          <w:sz w:val="24"/>
          <w:szCs w:val="24"/>
        </w:rPr>
        <w:t>revelou-se útil para</w:t>
      </w:r>
      <w:r w:rsidR="004119A9" w:rsidRPr="003120CC">
        <w:rPr>
          <w:rFonts w:ascii="Arial" w:hAnsi="Arial" w:cs="Arial"/>
          <w:sz w:val="24"/>
          <w:szCs w:val="24"/>
        </w:rPr>
        <w:t xml:space="preserve"> compreensão de termos contábeis não comuns ao cotidiano e perfil do curso de </w:t>
      </w:r>
      <w:r w:rsidR="0040688E" w:rsidRPr="003120CC">
        <w:rPr>
          <w:rFonts w:ascii="Arial" w:hAnsi="Arial" w:cs="Arial"/>
          <w:sz w:val="24"/>
          <w:szCs w:val="24"/>
        </w:rPr>
        <w:t>Administração</w:t>
      </w:r>
      <w:r w:rsidR="00340CDD" w:rsidRPr="003120CC">
        <w:rPr>
          <w:rFonts w:ascii="Arial" w:hAnsi="Arial" w:cs="Arial"/>
          <w:sz w:val="24"/>
          <w:szCs w:val="24"/>
        </w:rPr>
        <w:t xml:space="preserve">, mas </w:t>
      </w:r>
      <w:r w:rsidR="0040688E" w:rsidRPr="003120CC">
        <w:rPr>
          <w:rFonts w:ascii="Arial" w:hAnsi="Arial" w:cs="Arial"/>
          <w:sz w:val="24"/>
          <w:szCs w:val="24"/>
        </w:rPr>
        <w:t>absolutamente essenciais</w:t>
      </w:r>
      <w:r w:rsidR="00340CDD" w:rsidRPr="003120CC">
        <w:rPr>
          <w:rFonts w:ascii="Arial" w:hAnsi="Arial" w:cs="Arial"/>
          <w:sz w:val="24"/>
          <w:szCs w:val="24"/>
        </w:rPr>
        <w:t xml:space="preserve"> à vivência deste profissional</w:t>
      </w:r>
      <w:r w:rsidR="004119A9" w:rsidRPr="003120CC">
        <w:rPr>
          <w:rFonts w:ascii="Arial" w:hAnsi="Arial" w:cs="Arial"/>
          <w:sz w:val="24"/>
          <w:szCs w:val="24"/>
        </w:rPr>
        <w:t>.</w:t>
      </w:r>
    </w:p>
    <w:p w:rsidR="00623023" w:rsidRPr="003120CC" w:rsidRDefault="00126266" w:rsidP="00731462">
      <w:pPr>
        <w:autoSpaceDE w:val="0"/>
        <w:autoSpaceDN w:val="0"/>
        <w:adjustRightInd w:val="0"/>
        <w:spacing w:after="0" w:line="360" w:lineRule="auto"/>
        <w:jc w:val="both"/>
        <w:rPr>
          <w:rFonts w:ascii="Arial" w:hAnsi="Arial" w:cs="Arial"/>
          <w:sz w:val="24"/>
          <w:szCs w:val="24"/>
        </w:rPr>
      </w:pPr>
      <w:r w:rsidRPr="003120CC">
        <w:rPr>
          <w:rFonts w:ascii="Arial" w:hAnsi="Arial" w:cs="Arial"/>
          <w:sz w:val="24"/>
          <w:szCs w:val="24"/>
        </w:rPr>
        <w:tab/>
        <w:t>Para a</w:t>
      </w:r>
      <w:r w:rsidR="0040688E" w:rsidRPr="003120CC">
        <w:rPr>
          <w:rFonts w:ascii="Arial" w:hAnsi="Arial" w:cs="Arial"/>
          <w:sz w:val="24"/>
          <w:szCs w:val="24"/>
        </w:rPr>
        <w:t>s professo</w:t>
      </w:r>
      <w:r w:rsidRPr="003120CC">
        <w:rPr>
          <w:rFonts w:ascii="Arial" w:hAnsi="Arial" w:cs="Arial"/>
          <w:sz w:val="24"/>
          <w:szCs w:val="24"/>
        </w:rPr>
        <w:t>ra</w:t>
      </w:r>
      <w:r w:rsidR="0040688E" w:rsidRPr="003120CC">
        <w:rPr>
          <w:rFonts w:ascii="Arial" w:hAnsi="Arial" w:cs="Arial"/>
          <w:sz w:val="24"/>
          <w:szCs w:val="24"/>
        </w:rPr>
        <w:t>s responsáveis</w:t>
      </w:r>
      <w:r w:rsidR="00623023" w:rsidRPr="003120CC">
        <w:rPr>
          <w:rFonts w:ascii="Arial" w:hAnsi="Arial" w:cs="Arial"/>
          <w:sz w:val="24"/>
          <w:szCs w:val="24"/>
        </w:rPr>
        <w:t xml:space="preserve"> pela aplicação da prática pedagógica, ficou constatado que</w:t>
      </w:r>
      <w:r w:rsidRPr="003120CC">
        <w:rPr>
          <w:rFonts w:ascii="Arial" w:hAnsi="Arial" w:cs="Arial"/>
          <w:sz w:val="24"/>
          <w:szCs w:val="24"/>
        </w:rPr>
        <w:t xml:space="preserve"> as atividades inovadoras ainda</w:t>
      </w:r>
      <w:r w:rsidR="00623023" w:rsidRPr="003120CC">
        <w:rPr>
          <w:rFonts w:ascii="Arial" w:hAnsi="Arial" w:cs="Arial"/>
          <w:sz w:val="24"/>
          <w:szCs w:val="24"/>
        </w:rPr>
        <w:t xml:space="preserve"> precisam estar vinculadas a um elemento quantitativo, </w:t>
      </w:r>
      <w:r w:rsidRPr="003120CC">
        <w:rPr>
          <w:rFonts w:ascii="Arial" w:hAnsi="Arial" w:cs="Arial"/>
          <w:sz w:val="24"/>
          <w:szCs w:val="24"/>
        </w:rPr>
        <w:t>que serve de</w:t>
      </w:r>
      <w:r w:rsidR="00623023" w:rsidRPr="003120CC">
        <w:rPr>
          <w:rFonts w:ascii="Arial" w:hAnsi="Arial" w:cs="Arial"/>
          <w:sz w:val="24"/>
          <w:szCs w:val="24"/>
        </w:rPr>
        <w:t xml:space="preserve"> </w:t>
      </w:r>
      <w:r w:rsidRPr="003120CC">
        <w:rPr>
          <w:rFonts w:ascii="Arial" w:hAnsi="Arial" w:cs="Arial"/>
          <w:sz w:val="24"/>
          <w:szCs w:val="24"/>
        </w:rPr>
        <w:t>elemento</w:t>
      </w:r>
      <w:r w:rsidR="00623023" w:rsidRPr="003120CC">
        <w:rPr>
          <w:rFonts w:ascii="Arial" w:hAnsi="Arial" w:cs="Arial"/>
          <w:sz w:val="24"/>
          <w:szCs w:val="24"/>
        </w:rPr>
        <w:t xml:space="preserve"> motivador </w:t>
      </w:r>
      <w:r w:rsidRPr="003120CC">
        <w:rPr>
          <w:rFonts w:ascii="Arial" w:hAnsi="Arial" w:cs="Arial"/>
          <w:sz w:val="24"/>
          <w:szCs w:val="24"/>
        </w:rPr>
        <w:t xml:space="preserve">para o engajamento do aluno com </w:t>
      </w:r>
      <w:r w:rsidR="00623023" w:rsidRPr="003120CC">
        <w:rPr>
          <w:rFonts w:ascii="Arial" w:hAnsi="Arial" w:cs="Arial"/>
          <w:sz w:val="24"/>
          <w:szCs w:val="24"/>
        </w:rPr>
        <w:t xml:space="preserve">a realização da atividade e o cumprimento das exigências institucionais, sendo que a essência e </w:t>
      </w:r>
      <w:r w:rsidRPr="003120CC">
        <w:rPr>
          <w:rFonts w:ascii="Arial" w:hAnsi="Arial" w:cs="Arial"/>
          <w:sz w:val="24"/>
          <w:szCs w:val="24"/>
        </w:rPr>
        <w:t xml:space="preserve">os </w:t>
      </w:r>
      <w:r w:rsidR="00623023" w:rsidRPr="003120CC">
        <w:rPr>
          <w:rFonts w:ascii="Arial" w:hAnsi="Arial" w:cs="Arial"/>
          <w:sz w:val="24"/>
          <w:szCs w:val="24"/>
        </w:rPr>
        <w:t xml:space="preserve">objetivos </w:t>
      </w:r>
      <w:r w:rsidR="006F4796" w:rsidRPr="003120CC">
        <w:rPr>
          <w:rFonts w:ascii="Arial" w:hAnsi="Arial" w:cs="Arial"/>
          <w:sz w:val="24"/>
          <w:szCs w:val="24"/>
        </w:rPr>
        <w:t xml:space="preserve">devem estar </w:t>
      </w:r>
      <w:r w:rsidR="00623023" w:rsidRPr="003120CC">
        <w:rPr>
          <w:rFonts w:ascii="Arial" w:hAnsi="Arial" w:cs="Arial"/>
          <w:sz w:val="24"/>
          <w:szCs w:val="24"/>
        </w:rPr>
        <w:t>pautados na necessidade de um envolvimento coletivo para a fixação do aprendizado</w:t>
      </w:r>
      <w:r w:rsidR="00340CDD" w:rsidRPr="003120CC">
        <w:rPr>
          <w:rFonts w:ascii="Arial" w:hAnsi="Arial" w:cs="Arial"/>
          <w:sz w:val="24"/>
          <w:szCs w:val="24"/>
        </w:rPr>
        <w:t>, mediante a identificação da necessidade do mesmo para a sua vida acadêmica e profissional.</w:t>
      </w:r>
    </w:p>
    <w:p w:rsidR="00623023" w:rsidRPr="003120CC" w:rsidRDefault="00623023" w:rsidP="00623023">
      <w:pPr>
        <w:autoSpaceDE w:val="0"/>
        <w:autoSpaceDN w:val="0"/>
        <w:adjustRightInd w:val="0"/>
        <w:spacing w:after="0" w:line="360" w:lineRule="auto"/>
        <w:jc w:val="both"/>
        <w:rPr>
          <w:rFonts w:ascii="Arial" w:hAnsi="Arial" w:cs="Arial"/>
          <w:sz w:val="24"/>
          <w:szCs w:val="24"/>
        </w:rPr>
      </w:pPr>
      <w:r w:rsidRPr="003120CC">
        <w:rPr>
          <w:rFonts w:ascii="Arial" w:hAnsi="Arial" w:cs="Arial"/>
          <w:sz w:val="24"/>
          <w:szCs w:val="24"/>
        </w:rPr>
        <w:tab/>
        <w:t xml:space="preserve">Considerando que ao avaliar o estudante o professor estará avaliando todo </w:t>
      </w:r>
      <w:r w:rsidR="003B003B" w:rsidRPr="003120CC">
        <w:rPr>
          <w:rFonts w:ascii="Arial" w:hAnsi="Arial" w:cs="Arial"/>
          <w:sz w:val="24"/>
          <w:szCs w:val="24"/>
        </w:rPr>
        <w:t xml:space="preserve">o </w:t>
      </w:r>
      <w:r w:rsidRPr="003120CC">
        <w:rPr>
          <w:rFonts w:ascii="Arial" w:hAnsi="Arial" w:cs="Arial"/>
          <w:sz w:val="24"/>
          <w:szCs w:val="24"/>
        </w:rPr>
        <w:t>trabalho desenvolvido por ele durante o período letivo, entende-se que prática</w:t>
      </w:r>
      <w:r w:rsidR="00240AA2" w:rsidRPr="003120CC">
        <w:rPr>
          <w:rFonts w:ascii="Arial" w:hAnsi="Arial" w:cs="Arial"/>
          <w:sz w:val="24"/>
          <w:szCs w:val="24"/>
        </w:rPr>
        <w:t>s</w:t>
      </w:r>
      <w:r w:rsidRPr="003120CC">
        <w:rPr>
          <w:rFonts w:ascii="Arial" w:hAnsi="Arial" w:cs="Arial"/>
          <w:sz w:val="24"/>
          <w:szCs w:val="24"/>
        </w:rPr>
        <w:t xml:space="preserve"> pedagógica</w:t>
      </w:r>
      <w:r w:rsidR="00240AA2" w:rsidRPr="003120CC">
        <w:rPr>
          <w:rFonts w:ascii="Arial" w:hAnsi="Arial" w:cs="Arial"/>
          <w:sz w:val="24"/>
          <w:szCs w:val="24"/>
        </w:rPr>
        <w:t>s diferenciadas</w:t>
      </w:r>
      <w:r w:rsidRPr="003120CC">
        <w:rPr>
          <w:rFonts w:ascii="Arial" w:hAnsi="Arial" w:cs="Arial"/>
          <w:sz w:val="24"/>
          <w:szCs w:val="24"/>
        </w:rPr>
        <w:t xml:space="preserve"> </w:t>
      </w:r>
      <w:r w:rsidR="00240AA2" w:rsidRPr="003120CC">
        <w:rPr>
          <w:rFonts w:ascii="Arial" w:hAnsi="Arial" w:cs="Arial"/>
          <w:sz w:val="24"/>
          <w:szCs w:val="24"/>
        </w:rPr>
        <w:t>representam</w:t>
      </w:r>
      <w:r w:rsidRPr="003120CC">
        <w:rPr>
          <w:rFonts w:ascii="Arial" w:hAnsi="Arial" w:cs="Arial"/>
          <w:sz w:val="24"/>
          <w:szCs w:val="24"/>
        </w:rPr>
        <w:t xml:space="preserve"> um fator fundamental para o bom desempenho do exercício da docência em sala de aula, que estimula</w:t>
      </w:r>
      <w:r w:rsidR="00240AA2" w:rsidRPr="003120CC">
        <w:rPr>
          <w:rFonts w:ascii="Arial" w:hAnsi="Arial" w:cs="Arial"/>
          <w:sz w:val="24"/>
          <w:szCs w:val="24"/>
        </w:rPr>
        <w:t>m</w:t>
      </w:r>
      <w:r w:rsidRPr="003120CC">
        <w:rPr>
          <w:rFonts w:ascii="Arial" w:hAnsi="Arial" w:cs="Arial"/>
          <w:sz w:val="24"/>
          <w:szCs w:val="24"/>
        </w:rPr>
        <w:t xml:space="preserve"> o docente a aprimorar cada vez mais os seus procedimentos enquanto agente responsável pela construção de conhecimentos.   </w:t>
      </w:r>
    </w:p>
    <w:p w:rsidR="004119A9" w:rsidRPr="003120CC" w:rsidRDefault="00831A45" w:rsidP="004119A9">
      <w:pPr>
        <w:autoSpaceDE w:val="0"/>
        <w:autoSpaceDN w:val="0"/>
        <w:adjustRightInd w:val="0"/>
        <w:spacing w:after="0" w:line="360" w:lineRule="auto"/>
        <w:ind w:firstLine="708"/>
        <w:jc w:val="both"/>
        <w:rPr>
          <w:rFonts w:ascii="Arial" w:hAnsi="Arial" w:cs="Arial"/>
          <w:sz w:val="24"/>
          <w:szCs w:val="24"/>
        </w:rPr>
      </w:pPr>
      <w:r w:rsidRPr="003120CC">
        <w:rPr>
          <w:rFonts w:ascii="Arial" w:hAnsi="Arial" w:cs="Arial"/>
          <w:sz w:val="24"/>
          <w:szCs w:val="24"/>
        </w:rPr>
        <w:t>Vale ressaltar, que embora a prática tenha sido aplicada em um componente da área de contabilidade, nada impede que seja utilizada em outros componentes curriculares, sendo necessárias apenas adaptações no aspecto conceitual do referido componente.</w:t>
      </w:r>
    </w:p>
    <w:p w:rsidR="0025242F" w:rsidRPr="003120CC" w:rsidRDefault="0025242F" w:rsidP="005F0192">
      <w:pPr>
        <w:autoSpaceDE w:val="0"/>
        <w:autoSpaceDN w:val="0"/>
        <w:adjustRightInd w:val="0"/>
        <w:spacing w:after="0" w:line="360" w:lineRule="auto"/>
        <w:rPr>
          <w:rFonts w:ascii="Arial" w:hAnsi="Arial" w:cs="Arial"/>
          <w:color w:val="FF0000"/>
          <w:sz w:val="24"/>
          <w:szCs w:val="24"/>
        </w:rPr>
      </w:pPr>
    </w:p>
    <w:p w:rsidR="00705FAD" w:rsidRPr="003120CC" w:rsidRDefault="00705FAD" w:rsidP="00DA27AC">
      <w:pPr>
        <w:pStyle w:val="PargrafodaLista"/>
        <w:autoSpaceDE w:val="0"/>
        <w:autoSpaceDN w:val="0"/>
        <w:adjustRightInd w:val="0"/>
        <w:spacing w:after="0" w:line="240" w:lineRule="auto"/>
        <w:ind w:left="0"/>
        <w:rPr>
          <w:rFonts w:ascii="Arial" w:eastAsia="Calibri" w:hAnsi="Arial" w:cs="Arial"/>
          <w:b/>
          <w:sz w:val="24"/>
          <w:szCs w:val="24"/>
        </w:rPr>
      </w:pPr>
    </w:p>
    <w:p w:rsidR="001B53A0" w:rsidRPr="003120CC" w:rsidRDefault="00A22709" w:rsidP="005A0CAD">
      <w:pPr>
        <w:pStyle w:val="PargrafodaLista"/>
        <w:autoSpaceDE w:val="0"/>
        <w:autoSpaceDN w:val="0"/>
        <w:adjustRightInd w:val="0"/>
        <w:spacing w:after="0" w:line="240" w:lineRule="auto"/>
        <w:ind w:left="0"/>
        <w:jc w:val="center"/>
        <w:rPr>
          <w:rFonts w:ascii="Arial" w:eastAsia="Calibri" w:hAnsi="Arial" w:cs="Arial"/>
          <w:b/>
          <w:sz w:val="24"/>
          <w:szCs w:val="24"/>
        </w:rPr>
      </w:pPr>
      <w:r w:rsidRPr="003120CC">
        <w:rPr>
          <w:rFonts w:ascii="Arial" w:eastAsia="Calibri" w:hAnsi="Arial" w:cs="Arial"/>
          <w:b/>
          <w:sz w:val="24"/>
          <w:szCs w:val="24"/>
        </w:rPr>
        <w:t>REFERÊNCIAS</w:t>
      </w:r>
    </w:p>
    <w:p w:rsidR="00322440" w:rsidRPr="003120CC" w:rsidRDefault="00322440" w:rsidP="00DA27AC">
      <w:pPr>
        <w:pStyle w:val="PargrafodaLista"/>
        <w:autoSpaceDE w:val="0"/>
        <w:autoSpaceDN w:val="0"/>
        <w:adjustRightInd w:val="0"/>
        <w:spacing w:after="0" w:line="240" w:lineRule="auto"/>
        <w:ind w:left="0"/>
        <w:jc w:val="both"/>
        <w:rPr>
          <w:rFonts w:ascii="Arial" w:eastAsia="Calibri" w:hAnsi="Arial" w:cs="Arial"/>
          <w:sz w:val="24"/>
          <w:szCs w:val="24"/>
        </w:rPr>
      </w:pPr>
    </w:p>
    <w:p w:rsidR="005A0CAD" w:rsidRDefault="005A0CAD" w:rsidP="005A0CAD">
      <w:pPr>
        <w:pStyle w:val="PargrafodaLista"/>
        <w:autoSpaceDE w:val="0"/>
        <w:autoSpaceDN w:val="0"/>
        <w:adjustRightInd w:val="0"/>
        <w:spacing w:after="0" w:line="240" w:lineRule="auto"/>
        <w:ind w:left="0"/>
        <w:rPr>
          <w:rFonts w:ascii="Arial" w:eastAsia="Calibri" w:hAnsi="Arial" w:cs="Arial"/>
          <w:sz w:val="24"/>
          <w:szCs w:val="24"/>
        </w:rPr>
      </w:pPr>
    </w:p>
    <w:p w:rsidR="00005C41" w:rsidRPr="005A0CAD" w:rsidRDefault="00005C41" w:rsidP="005A0CAD">
      <w:pPr>
        <w:pStyle w:val="PargrafodaLista"/>
        <w:autoSpaceDE w:val="0"/>
        <w:autoSpaceDN w:val="0"/>
        <w:adjustRightInd w:val="0"/>
        <w:spacing w:after="0" w:line="240" w:lineRule="auto"/>
        <w:ind w:left="0"/>
        <w:rPr>
          <w:rFonts w:ascii="Arial" w:eastAsia="Calibri" w:hAnsi="Arial" w:cs="Arial"/>
          <w:b/>
          <w:sz w:val="24"/>
          <w:szCs w:val="24"/>
        </w:rPr>
      </w:pPr>
      <w:r w:rsidRPr="005A0CAD">
        <w:rPr>
          <w:rFonts w:ascii="Arial" w:eastAsia="Calibri" w:hAnsi="Arial" w:cs="Arial"/>
          <w:sz w:val="24"/>
          <w:szCs w:val="24"/>
        </w:rPr>
        <w:t xml:space="preserve">ANASTASIOU, Léa das Graças Camargos. </w:t>
      </w:r>
      <w:r w:rsidR="005A0479" w:rsidRPr="005A0CAD">
        <w:rPr>
          <w:rFonts w:ascii="Arial" w:eastAsia="Calibri" w:hAnsi="Arial" w:cs="Arial"/>
          <w:b/>
          <w:sz w:val="24"/>
          <w:szCs w:val="24"/>
        </w:rPr>
        <w:t>Desafios da docência universitária em relação a algumas bases teórico-</w:t>
      </w:r>
      <w:r w:rsidR="000A1D60" w:rsidRPr="005A0CAD">
        <w:rPr>
          <w:rFonts w:ascii="Arial" w:eastAsia="Calibri" w:hAnsi="Arial" w:cs="Arial"/>
          <w:b/>
          <w:sz w:val="24"/>
          <w:szCs w:val="24"/>
        </w:rPr>
        <w:t>metodoló</w:t>
      </w:r>
      <w:r w:rsidR="005A0479" w:rsidRPr="005A0CAD">
        <w:rPr>
          <w:rFonts w:ascii="Arial" w:eastAsia="Calibri" w:hAnsi="Arial" w:cs="Arial"/>
          <w:b/>
          <w:sz w:val="24"/>
          <w:szCs w:val="24"/>
        </w:rPr>
        <w:t xml:space="preserve">gicas do ensino de graduação. </w:t>
      </w:r>
      <w:r w:rsidR="006E12D9" w:rsidRPr="005A0CAD">
        <w:rPr>
          <w:rFonts w:ascii="Arial" w:eastAsia="Calibri" w:hAnsi="Arial" w:cs="Arial"/>
          <w:sz w:val="24"/>
          <w:szCs w:val="24"/>
        </w:rPr>
        <w:t>In: CUNHA,</w:t>
      </w:r>
      <w:r w:rsidR="006E12D9" w:rsidRPr="005A0CAD">
        <w:rPr>
          <w:rFonts w:ascii="Arial" w:eastAsia="Calibri" w:hAnsi="Arial" w:cs="Arial"/>
          <w:b/>
          <w:sz w:val="24"/>
          <w:szCs w:val="24"/>
        </w:rPr>
        <w:t xml:space="preserve"> </w:t>
      </w:r>
      <w:r w:rsidR="006E12D9" w:rsidRPr="005A0CAD">
        <w:rPr>
          <w:rFonts w:ascii="Arial" w:eastAsia="Calibri" w:hAnsi="Arial" w:cs="Arial"/>
          <w:sz w:val="24"/>
          <w:szCs w:val="24"/>
        </w:rPr>
        <w:t>Maria Isabel da</w:t>
      </w:r>
      <w:r w:rsidRPr="005A0CAD">
        <w:rPr>
          <w:rFonts w:ascii="Arial" w:eastAsia="Calibri" w:hAnsi="Arial" w:cs="Arial"/>
          <w:sz w:val="24"/>
          <w:szCs w:val="24"/>
        </w:rPr>
        <w:t xml:space="preserve">; </w:t>
      </w:r>
      <w:r w:rsidR="006E12D9" w:rsidRPr="005A0CAD">
        <w:rPr>
          <w:rFonts w:ascii="Arial" w:eastAsia="Calibri" w:hAnsi="Arial" w:cs="Arial"/>
          <w:sz w:val="24"/>
          <w:szCs w:val="24"/>
        </w:rPr>
        <w:t xml:space="preserve">SOARES, </w:t>
      </w:r>
      <w:r w:rsidRPr="005A0CAD">
        <w:rPr>
          <w:rFonts w:ascii="Arial" w:eastAsia="Calibri" w:hAnsi="Arial" w:cs="Arial"/>
          <w:sz w:val="24"/>
          <w:szCs w:val="24"/>
        </w:rPr>
        <w:t xml:space="preserve">Sandra Regina; </w:t>
      </w:r>
      <w:r w:rsidR="006E12D9" w:rsidRPr="005A0CAD">
        <w:rPr>
          <w:rFonts w:ascii="Arial" w:eastAsia="Calibri" w:hAnsi="Arial" w:cs="Arial"/>
          <w:sz w:val="24"/>
          <w:szCs w:val="24"/>
        </w:rPr>
        <w:t xml:space="preserve">RIBEIRO, </w:t>
      </w:r>
      <w:r w:rsidRPr="005A0CAD">
        <w:rPr>
          <w:rFonts w:ascii="Arial" w:eastAsia="Calibri" w:hAnsi="Arial" w:cs="Arial"/>
          <w:sz w:val="24"/>
          <w:szCs w:val="24"/>
        </w:rPr>
        <w:t xml:space="preserve">Marinalva Lopes </w:t>
      </w:r>
      <w:r w:rsidRPr="005A0CAD">
        <w:rPr>
          <w:rFonts w:ascii="Arial" w:eastAsia="Calibri" w:hAnsi="Arial" w:cs="Arial"/>
          <w:sz w:val="24"/>
          <w:szCs w:val="24"/>
        </w:rPr>
        <w:lastRenderedPageBreak/>
        <w:t xml:space="preserve">(Orgs.). </w:t>
      </w:r>
      <w:r w:rsidR="006E12D9" w:rsidRPr="005A0CAD">
        <w:rPr>
          <w:rFonts w:ascii="Arial" w:eastAsia="Calibri" w:hAnsi="Arial" w:cs="Arial"/>
          <w:b/>
          <w:sz w:val="24"/>
          <w:szCs w:val="24"/>
        </w:rPr>
        <w:t>Coletânea Docência</w:t>
      </w:r>
      <w:r w:rsidR="00646C19" w:rsidRPr="005A0CAD">
        <w:rPr>
          <w:rFonts w:ascii="Arial" w:eastAsia="Calibri" w:hAnsi="Arial" w:cs="Arial"/>
          <w:b/>
          <w:sz w:val="24"/>
          <w:szCs w:val="24"/>
        </w:rPr>
        <w:t xml:space="preserve"> </w:t>
      </w:r>
      <w:r w:rsidR="006E12D9" w:rsidRPr="005A0CAD">
        <w:rPr>
          <w:rFonts w:ascii="Arial" w:eastAsia="Calibri" w:hAnsi="Arial" w:cs="Arial"/>
          <w:b/>
          <w:sz w:val="24"/>
          <w:szCs w:val="24"/>
        </w:rPr>
        <w:t>Universitária</w:t>
      </w:r>
      <w:r w:rsidR="006E12D9" w:rsidRPr="005A0CAD">
        <w:rPr>
          <w:rFonts w:ascii="Arial" w:eastAsia="Calibri" w:hAnsi="Arial" w:cs="Arial"/>
          <w:sz w:val="24"/>
          <w:szCs w:val="24"/>
        </w:rPr>
        <w:t xml:space="preserve">: profissionalização e práticas educativas. </w:t>
      </w:r>
      <w:r w:rsidRPr="005A0CAD">
        <w:rPr>
          <w:rFonts w:ascii="Arial" w:eastAsia="Calibri" w:hAnsi="Arial" w:cs="Arial"/>
          <w:sz w:val="24"/>
          <w:szCs w:val="24"/>
        </w:rPr>
        <w:t>Feira de Santana: UEFS Editora, 2009.</w:t>
      </w:r>
      <w:bookmarkStart w:id="0" w:name="_GoBack"/>
      <w:bookmarkEnd w:id="0"/>
    </w:p>
    <w:p w:rsidR="00A91B9E" w:rsidRPr="005A0CAD" w:rsidRDefault="00A91B9E" w:rsidP="005A0CAD">
      <w:pPr>
        <w:pStyle w:val="PargrafodaLista"/>
        <w:autoSpaceDE w:val="0"/>
        <w:autoSpaceDN w:val="0"/>
        <w:adjustRightInd w:val="0"/>
        <w:spacing w:after="0" w:line="240" w:lineRule="auto"/>
        <w:ind w:left="0"/>
        <w:rPr>
          <w:rFonts w:ascii="Arial" w:eastAsia="Calibri" w:hAnsi="Arial" w:cs="Arial"/>
          <w:sz w:val="24"/>
          <w:szCs w:val="24"/>
        </w:rPr>
      </w:pPr>
    </w:p>
    <w:p w:rsidR="009F4F5C" w:rsidRPr="005A0CAD" w:rsidRDefault="009F4F5C" w:rsidP="005A0CAD">
      <w:pPr>
        <w:pStyle w:val="PargrafodaLista"/>
        <w:autoSpaceDE w:val="0"/>
        <w:autoSpaceDN w:val="0"/>
        <w:adjustRightInd w:val="0"/>
        <w:spacing w:after="0" w:line="240" w:lineRule="auto"/>
        <w:ind w:left="0"/>
        <w:rPr>
          <w:rFonts w:ascii="Arial" w:eastAsia="Calibri" w:hAnsi="Arial" w:cs="Arial"/>
          <w:sz w:val="24"/>
          <w:szCs w:val="24"/>
        </w:rPr>
      </w:pPr>
      <w:r w:rsidRPr="005A0CAD">
        <w:rPr>
          <w:rFonts w:ascii="Arial" w:eastAsia="Calibri" w:hAnsi="Arial" w:cs="Arial"/>
          <w:sz w:val="24"/>
          <w:szCs w:val="24"/>
        </w:rPr>
        <w:t xml:space="preserve">____________. Docência Universitária: </w:t>
      </w:r>
      <w:r w:rsidRPr="005A0CAD">
        <w:rPr>
          <w:rFonts w:ascii="Arial" w:eastAsia="Calibri" w:hAnsi="Arial" w:cs="Arial"/>
          <w:b/>
          <w:sz w:val="24"/>
          <w:szCs w:val="24"/>
        </w:rPr>
        <w:t>profissionalização e práticas educativas.</w:t>
      </w:r>
      <w:r w:rsidRPr="005A0CAD">
        <w:rPr>
          <w:rFonts w:ascii="Arial" w:eastAsia="Calibri" w:hAnsi="Arial" w:cs="Arial"/>
          <w:sz w:val="24"/>
          <w:szCs w:val="24"/>
        </w:rPr>
        <w:t xml:space="preserve"> In: CUNHA,</w:t>
      </w:r>
      <w:r w:rsidRPr="005A0CAD">
        <w:rPr>
          <w:rFonts w:ascii="Arial" w:eastAsia="Calibri" w:hAnsi="Arial" w:cs="Arial"/>
          <w:b/>
          <w:sz w:val="24"/>
          <w:szCs w:val="24"/>
        </w:rPr>
        <w:t xml:space="preserve"> </w:t>
      </w:r>
      <w:r w:rsidRPr="005A0CAD">
        <w:rPr>
          <w:rFonts w:ascii="Arial" w:eastAsia="Calibri" w:hAnsi="Arial" w:cs="Arial"/>
          <w:sz w:val="24"/>
          <w:szCs w:val="24"/>
        </w:rPr>
        <w:t xml:space="preserve">Maria Isabel da; SOARES, Sandra Regina; RIBEIRO, Marinalva Lopes (Orgs.). </w:t>
      </w:r>
      <w:r w:rsidRPr="005A0CAD">
        <w:rPr>
          <w:rFonts w:ascii="Arial" w:eastAsia="Calibri" w:hAnsi="Arial" w:cs="Arial"/>
          <w:b/>
          <w:sz w:val="24"/>
          <w:szCs w:val="24"/>
        </w:rPr>
        <w:t>Coletânea Docência Universitária:</w:t>
      </w:r>
      <w:r w:rsidRPr="005A0CAD">
        <w:rPr>
          <w:rFonts w:ascii="Arial" w:eastAsia="Calibri" w:hAnsi="Arial" w:cs="Arial"/>
          <w:sz w:val="24"/>
          <w:szCs w:val="24"/>
        </w:rPr>
        <w:t xml:space="preserve"> profissionalização e práticas educativas. Feira de Santana: UEFS Editora, 2009.</w:t>
      </w:r>
    </w:p>
    <w:p w:rsidR="00276047" w:rsidRPr="005A0CAD" w:rsidRDefault="00276047" w:rsidP="005A0CAD">
      <w:pPr>
        <w:pStyle w:val="PargrafodaLista"/>
        <w:autoSpaceDE w:val="0"/>
        <w:autoSpaceDN w:val="0"/>
        <w:adjustRightInd w:val="0"/>
        <w:spacing w:after="0" w:line="240" w:lineRule="auto"/>
        <w:ind w:left="0"/>
        <w:rPr>
          <w:rFonts w:ascii="Arial" w:eastAsia="Calibri" w:hAnsi="Arial" w:cs="Arial"/>
          <w:sz w:val="24"/>
          <w:szCs w:val="24"/>
        </w:rPr>
      </w:pPr>
    </w:p>
    <w:p w:rsidR="00DA6333" w:rsidRPr="005A0CAD" w:rsidRDefault="00DA6333" w:rsidP="005A0CAD">
      <w:pPr>
        <w:autoSpaceDE w:val="0"/>
        <w:autoSpaceDN w:val="0"/>
        <w:adjustRightInd w:val="0"/>
        <w:spacing w:after="0" w:line="240" w:lineRule="auto"/>
        <w:rPr>
          <w:rFonts w:ascii="Arial" w:hAnsi="Arial" w:cs="Arial"/>
          <w:sz w:val="24"/>
          <w:szCs w:val="24"/>
        </w:rPr>
      </w:pPr>
      <w:r w:rsidRPr="005A0CAD">
        <w:rPr>
          <w:rFonts w:ascii="Arial" w:hAnsi="Arial" w:cs="Arial"/>
          <w:sz w:val="24"/>
          <w:szCs w:val="24"/>
        </w:rPr>
        <w:t xml:space="preserve">CALDEIRA, A.M.S.; ZAIDAN, S. </w:t>
      </w:r>
      <w:r w:rsidRPr="005A0CAD">
        <w:rPr>
          <w:rFonts w:ascii="Arial" w:hAnsi="Arial" w:cs="Arial"/>
          <w:b/>
          <w:sz w:val="24"/>
          <w:szCs w:val="24"/>
        </w:rPr>
        <w:t>Prática pedagógica</w:t>
      </w:r>
      <w:r w:rsidRPr="005A0CAD">
        <w:rPr>
          <w:rFonts w:ascii="Arial" w:hAnsi="Arial" w:cs="Arial"/>
          <w:sz w:val="24"/>
          <w:szCs w:val="24"/>
        </w:rPr>
        <w:t>. In:</w:t>
      </w:r>
      <w:r w:rsidR="00EF1518" w:rsidRPr="005A0CAD">
        <w:rPr>
          <w:rFonts w:ascii="Arial" w:hAnsi="Arial" w:cs="Arial"/>
          <w:sz w:val="24"/>
          <w:szCs w:val="24"/>
        </w:rPr>
        <w:t xml:space="preserve"> </w:t>
      </w:r>
      <w:r w:rsidRPr="005A0CAD">
        <w:rPr>
          <w:rFonts w:ascii="Arial" w:hAnsi="Arial" w:cs="Arial"/>
          <w:sz w:val="24"/>
          <w:szCs w:val="24"/>
        </w:rPr>
        <w:t xml:space="preserve">OLIVEIRA, D.A.; DUARTE, A.M.C.; VIEIRA,L.M.F. </w:t>
      </w:r>
      <w:r w:rsidRPr="005A0CAD">
        <w:rPr>
          <w:rFonts w:ascii="Arial" w:hAnsi="Arial" w:cs="Arial"/>
          <w:b/>
          <w:bCs/>
          <w:sz w:val="24"/>
          <w:szCs w:val="24"/>
        </w:rPr>
        <w:t>D</w:t>
      </w:r>
      <w:r w:rsidR="00427A16" w:rsidRPr="005A0CAD">
        <w:rPr>
          <w:rFonts w:ascii="Arial" w:hAnsi="Arial" w:cs="Arial"/>
          <w:b/>
          <w:bCs/>
          <w:sz w:val="24"/>
          <w:szCs w:val="24"/>
        </w:rPr>
        <w:t>icionário</w:t>
      </w:r>
      <w:r w:rsidRPr="005A0CAD">
        <w:rPr>
          <w:rFonts w:ascii="Arial" w:hAnsi="Arial" w:cs="Arial"/>
          <w:sz w:val="24"/>
          <w:szCs w:val="24"/>
        </w:rPr>
        <w:t>: trabalho, profissão e condição docente. Belo Horizonte: UFMG/Faculdade de</w:t>
      </w:r>
      <w:r w:rsidR="00EF1518" w:rsidRPr="005A0CAD">
        <w:rPr>
          <w:rFonts w:ascii="Arial" w:hAnsi="Arial" w:cs="Arial"/>
          <w:sz w:val="24"/>
          <w:szCs w:val="24"/>
        </w:rPr>
        <w:t xml:space="preserve"> </w:t>
      </w:r>
      <w:r w:rsidRPr="005A0CAD">
        <w:rPr>
          <w:rFonts w:ascii="Arial" w:hAnsi="Arial" w:cs="Arial"/>
          <w:sz w:val="24"/>
          <w:szCs w:val="24"/>
        </w:rPr>
        <w:t xml:space="preserve">Educação, 2010. CDROM. Disponível em: </w:t>
      </w:r>
      <w:r w:rsidR="006E12D9" w:rsidRPr="005A0CAD">
        <w:rPr>
          <w:rFonts w:ascii="Arial" w:hAnsi="Arial" w:cs="Arial"/>
          <w:sz w:val="24"/>
          <w:szCs w:val="24"/>
        </w:rPr>
        <w:t>&lt;</w:t>
      </w:r>
      <w:r w:rsidRPr="005A0CAD">
        <w:rPr>
          <w:rFonts w:ascii="Arial" w:hAnsi="Arial" w:cs="Arial"/>
          <w:sz w:val="24"/>
          <w:szCs w:val="24"/>
        </w:rPr>
        <w:t>http://www.gestrado.org/?pg=dicionario-verbetes&amp;id=328</w:t>
      </w:r>
      <w:r w:rsidR="006E12D9" w:rsidRPr="005A0CAD">
        <w:rPr>
          <w:rFonts w:ascii="Arial" w:hAnsi="Arial" w:cs="Arial"/>
          <w:sz w:val="24"/>
          <w:szCs w:val="24"/>
        </w:rPr>
        <w:t>&gt;</w:t>
      </w:r>
      <w:r w:rsidR="004D24B9" w:rsidRPr="005A0CAD">
        <w:rPr>
          <w:rFonts w:ascii="Arial" w:hAnsi="Arial" w:cs="Arial"/>
          <w:sz w:val="24"/>
          <w:szCs w:val="24"/>
        </w:rPr>
        <w:t xml:space="preserve"> A</w:t>
      </w:r>
      <w:r w:rsidR="006E12D9" w:rsidRPr="005A0CAD">
        <w:rPr>
          <w:rFonts w:ascii="Arial" w:hAnsi="Arial" w:cs="Arial"/>
          <w:sz w:val="24"/>
          <w:szCs w:val="24"/>
        </w:rPr>
        <w:t>cesso em 30 de jun de 2014</w:t>
      </w:r>
      <w:r w:rsidR="004D24B9" w:rsidRPr="005A0CAD">
        <w:rPr>
          <w:rFonts w:ascii="Arial" w:hAnsi="Arial" w:cs="Arial"/>
          <w:sz w:val="24"/>
          <w:szCs w:val="24"/>
        </w:rPr>
        <w:t>.</w:t>
      </w:r>
    </w:p>
    <w:p w:rsidR="00276047" w:rsidRPr="005A0CAD" w:rsidRDefault="00276047" w:rsidP="005A0CAD">
      <w:pPr>
        <w:autoSpaceDE w:val="0"/>
        <w:autoSpaceDN w:val="0"/>
        <w:adjustRightInd w:val="0"/>
        <w:spacing w:after="0" w:line="240" w:lineRule="auto"/>
        <w:rPr>
          <w:rFonts w:ascii="Arial" w:hAnsi="Arial" w:cs="Arial"/>
          <w:sz w:val="24"/>
          <w:szCs w:val="24"/>
        </w:rPr>
      </w:pPr>
    </w:p>
    <w:p w:rsidR="00DA27AC" w:rsidRPr="005A0CAD" w:rsidRDefault="001601F5" w:rsidP="005A0CAD">
      <w:pPr>
        <w:spacing w:after="0" w:line="240" w:lineRule="auto"/>
        <w:outlineLvl w:val="0"/>
        <w:rPr>
          <w:rFonts w:ascii="Arial" w:hAnsi="Arial" w:cs="Arial"/>
          <w:sz w:val="24"/>
          <w:szCs w:val="24"/>
        </w:rPr>
      </w:pPr>
      <w:r w:rsidRPr="005A0CAD">
        <w:rPr>
          <w:rFonts w:ascii="Arial" w:hAnsi="Arial" w:cs="Arial"/>
          <w:sz w:val="24"/>
          <w:szCs w:val="24"/>
        </w:rPr>
        <w:t>NETO, José Batista .</w:t>
      </w:r>
      <w:r w:rsidR="00DA156E" w:rsidRPr="005A0CAD">
        <w:rPr>
          <w:rFonts w:ascii="Arial" w:hAnsi="Arial" w:cs="Arial"/>
          <w:sz w:val="24"/>
          <w:szCs w:val="24"/>
        </w:rPr>
        <w:t xml:space="preserve"> </w:t>
      </w:r>
      <w:r w:rsidRPr="005A0CAD">
        <w:rPr>
          <w:rFonts w:ascii="Arial" w:hAnsi="Arial" w:cs="Arial"/>
          <w:b/>
          <w:sz w:val="24"/>
          <w:szCs w:val="24"/>
        </w:rPr>
        <w:t>Fo</w:t>
      </w:r>
      <w:r w:rsidR="003850D2" w:rsidRPr="005A0CAD">
        <w:rPr>
          <w:rFonts w:ascii="Arial" w:hAnsi="Arial" w:cs="Arial"/>
          <w:b/>
          <w:sz w:val="24"/>
          <w:szCs w:val="24"/>
        </w:rPr>
        <w:t>rmação continuada do professor d</w:t>
      </w:r>
      <w:r w:rsidRPr="005A0CAD">
        <w:rPr>
          <w:rFonts w:ascii="Arial" w:hAnsi="Arial" w:cs="Arial"/>
          <w:b/>
          <w:sz w:val="24"/>
          <w:szCs w:val="24"/>
        </w:rPr>
        <w:t xml:space="preserve">o ensino superior no contexto das </w:t>
      </w:r>
      <w:r w:rsidR="00284AAF" w:rsidRPr="005A0CAD">
        <w:rPr>
          <w:rFonts w:ascii="Arial" w:hAnsi="Arial" w:cs="Arial"/>
          <w:b/>
          <w:sz w:val="24"/>
          <w:szCs w:val="24"/>
        </w:rPr>
        <w:t>r</w:t>
      </w:r>
      <w:r w:rsidRPr="005A0CAD">
        <w:rPr>
          <w:rFonts w:ascii="Arial" w:hAnsi="Arial" w:cs="Arial"/>
          <w:b/>
          <w:sz w:val="24"/>
          <w:szCs w:val="24"/>
        </w:rPr>
        <w:t>efo</w:t>
      </w:r>
      <w:r w:rsidR="00284AAF" w:rsidRPr="005A0CAD">
        <w:rPr>
          <w:rFonts w:ascii="Arial" w:hAnsi="Arial" w:cs="Arial"/>
          <w:b/>
          <w:sz w:val="24"/>
          <w:szCs w:val="24"/>
        </w:rPr>
        <w:t xml:space="preserve">rmas educacionais e </w:t>
      </w:r>
      <w:r w:rsidRPr="005A0CAD">
        <w:rPr>
          <w:rFonts w:ascii="Arial" w:hAnsi="Arial" w:cs="Arial"/>
          <w:b/>
          <w:sz w:val="24"/>
          <w:szCs w:val="24"/>
        </w:rPr>
        <w:t>do estado</w:t>
      </w:r>
      <w:r w:rsidRPr="005A0CAD">
        <w:rPr>
          <w:rFonts w:ascii="Arial" w:hAnsi="Arial" w:cs="Arial"/>
          <w:sz w:val="24"/>
          <w:szCs w:val="24"/>
        </w:rPr>
        <w:t xml:space="preserve">. In: </w:t>
      </w:r>
      <w:r w:rsidR="002804CC" w:rsidRPr="005A0CAD">
        <w:rPr>
          <w:rFonts w:ascii="Arial" w:hAnsi="Arial" w:cs="Arial"/>
          <w:sz w:val="24"/>
          <w:szCs w:val="24"/>
        </w:rPr>
        <w:t>FIALHO, Nadia Hage (Org.). Políticas de Educação Superior: impactos nos processos de ensinar e aprender na universidade. 1. ed. Salvador-Bahia: EDUFBA, 2011.</w:t>
      </w:r>
    </w:p>
    <w:p w:rsidR="00DA27AC" w:rsidRPr="005A0CAD" w:rsidRDefault="00DA27AC" w:rsidP="005A0CAD">
      <w:pPr>
        <w:spacing w:after="0" w:line="240" w:lineRule="auto"/>
        <w:outlineLvl w:val="0"/>
        <w:rPr>
          <w:rFonts w:ascii="Arial" w:hAnsi="Arial" w:cs="Arial"/>
          <w:sz w:val="24"/>
          <w:szCs w:val="24"/>
        </w:rPr>
      </w:pPr>
    </w:p>
    <w:p w:rsidR="00D10A8B" w:rsidRPr="005A0CAD" w:rsidRDefault="00D10A8B" w:rsidP="005A0CAD">
      <w:pPr>
        <w:spacing w:after="0" w:line="240" w:lineRule="auto"/>
        <w:outlineLvl w:val="0"/>
        <w:rPr>
          <w:rFonts w:ascii="Arial" w:eastAsia="Calibri" w:hAnsi="Arial" w:cs="Arial"/>
          <w:sz w:val="24"/>
          <w:szCs w:val="24"/>
        </w:rPr>
      </w:pPr>
      <w:r w:rsidRPr="005A0CAD">
        <w:rPr>
          <w:rFonts w:ascii="Arial" w:eastAsia="Calibri" w:hAnsi="Arial" w:cs="Arial"/>
          <w:sz w:val="24"/>
          <w:szCs w:val="24"/>
        </w:rPr>
        <w:t xml:space="preserve">GIL, Antônio Carlos. </w:t>
      </w:r>
      <w:r w:rsidRPr="005A0CAD">
        <w:rPr>
          <w:rFonts w:ascii="Arial" w:eastAsia="Calibri" w:hAnsi="Arial" w:cs="Arial"/>
          <w:b/>
          <w:sz w:val="24"/>
          <w:szCs w:val="24"/>
        </w:rPr>
        <w:t>Métodos e técnicas de pesquisa social.</w:t>
      </w:r>
      <w:r w:rsidRPr="005A0CAD">
        <w:rPr>
          <w:rFonts w:ascii="Arial" w:eastAsia="Calibri" w:hAnsi="Arial" w:cs="Arial"/>
          <w:sz w:val="24"/>
          <w:szCs w:val="24"/>
        </w:rPr>
        <w:t xml:space="preserve"> 5. ed. – São Paulo: Atlas, 1999.</w:t>
      </w:r>
    </w:p>
    <w:p w:rsidR="00D10A8B" w:rsidRPr="005A0CAD" w:rsidRDefault="00D10A8B" w:rsidP="005A0CAD">
      <w:pPr>
        <w:spacing w:after="0" w:line="240" w:lineRule="auto"/>
        <w:outlineLvl w:val="0"/>
        <w:rPr>
          <w:rFonts w:ascii="Arial" w:eastAsia="Calibri" w:hAnsi="Arial" w:cs="Arial"/>
          <w:sz w:val="24"/>
          <w:szCs w:val="24"/>
        </w:rPr>
      </w:pPr>
    </w:p>
    <w:p w:rsidR="00A9556B" w:rsidRPr="005A0CAD" w:rsidRDefault="00B92F59" w:rsidP="005A0CAD">
      <w:pPr>
        <w:spacing w:after="0" w:line="240" w:lineRule="auto"/>
        <w:outlineLvl w:val="0"/>
        <w:rPr>
          <w:rFonts w:ascii="Arial" w:eastAsia="Calibri" w:hAnsi="Arial" w:cs="Arial"/>
          <w:sz w:val="24"/>
          <w:szCs w:val="24"/>
        </w:rPr>
      </w:pPr>
      <w:r w:rsidRPr="005A0CAD">
        <w:rPr>
          <w:rFonts w:ascii="Arial" w:eastAsia="Calibri" w:hAnsi="Arial" w:cs="Arial"/>
          <w:sz w:val="24"/>
          <w:szCs w:val="24"/>
        </w:rPr>
        <w:t xml:space="preserve">IUDÍCIBUS, Sérgio de; MARION, José Carlos. </w:t>
      </w:r>
      <w:r w:rsidRPr="005A0CAD">
        <w:rPr>
          <w:rFonts w:ascii="Arial" w:eastAsia="Calibri" w:hAnsi="Arial" w:cs="Arial"/>
          <w:b/>
          <w:sz w:val="24"/>
          <w:szCs w:val="24"/>
        </w:rPr>
        <w:t xml:space="preserve">Curso de contabilidade para não contadores. </w:t>
      </w:r>
      <w:r w:rsidR="00A9556B" w:rsidRPr="005A0CAD">
        <w:rPr>
          <w:rFonts w:ascii="Arial" w:eastAsia="Calibri" w:hAnsi="Arial" w:cs="Arial"/>
          <w:sz w:val="24"/>
          <w:szCs w:val="24"/>
        </w:rPr>
        <w:t>7 ed. São Paulo: Atlas, 2011.</w:t>
      </w:r>
    </w:p>
    <w:p w:rsidR="00B92F59" w:rsidRPr="005A0CAD" w:rsidRDefault="00B92F59" w:rsidP="005A0CAD">
      <w:pPr>
        <w:spacing w:after="0" w:line="240" w:lineRule="auto"/>
        <w:outlineLvl w:val="0"/>
        <w:rPr>
          <w:rFonts w:ascii="Arial" w:eastAsia="Calibri" w:hAnsi="Arial" w:cs="Arial"/>
          <w:sz w:val="24"/>
          <w:szCs w:val="24"/>
        </w:rPr>
      </w:pPr>
    </w:p>
    <w:p w:rsidR="00E575DC" w:rsidRPr="005A0CAD" w:rsidRDefault="00CF23F5" w:rsidP="005A0CAD">
      <w:pPr>
        <w:spacing w:after="0" w:line="240" w:lineRule="auto"/>
        <w:outlineLvl w:val="0"/>
        <w:rPr>
          <w:rFonts w:ascii="Arial" w:eastAsia="Calibri" w:hAnsi="Arial" w:cs="Arial"/>
          <w:sz w:val="24"/>
          <w:szCs w:val="24"/>
        </w:rPr>
      </w:pPr>
      <w:r w:rsidRPr="005A0CAD">
        <w:rPr>
          <w:rFonts w:ascii="Arial" w:eastAsia="Calibri" w:hAnsi="Arial" w:cs="Arial"/>
          <w:sz w:val="24"/>
          <w:szCs w:val="24"/>
        </w:rPr>
        <w:t xml:space="preserve">MARCONI, Marina de Andrade; LAKATOS, Eva Maria. </w:t>
      </w:r>
      <w:r w:rsidRPr="005A0CAD">
        <w:rPr>
          <w:rFonts w:ascii="Arial" w:eastAsia="Calibri" w:hAnsi="Arial" w:cs="Arial"/>
          <w:b/>
          <w:sz w:val="24"/>
          <w:szCs w:val="24"/>
        </w:rPr>
        <w:t>Fundamentos da metodologia científica</w:t>
      </w:r>
      <w:r w:rsidRPr="005A0CAD">
        <w:rPr>
          <w:rFonts w:ascii="Arial" w:eastAsia="Calibri" w:hAnsi="Arial" w:cs="Arial"/>
          <w:sz w:val="24"/>
          <w:szCs w:val="24"/>
        </w:rPr>
        <w:t>. 7 ed. São Paulo: Atlas, 2010.</w:t>
      </w:r>
    </w:p>
    <w:p w:rsidR="00A91B9E" w:rsidRPr="005A0CAD" w:rsidRDefault="00A91B9E" w:rsidP="005A0CAD">
      <w:pPr>
        <w:spacing w:after="0" w:line="240" w:lineRule="auto"/>
        <w:outlineLvl w:val="0"/>
        <w:rPr>
          <w:rFonts w:ascii="Arial" w:eastAsia="Calibri" w:hAnsi="Arial" w:cs="Arial"/>
          <w:sz w:val="24"/>
          <w:szCs w:val="24"/>
        </w:rPr>
      </w:pPr>
    </w:p>
    <w:p w:rsidR="00F94695" w:rsidRPr="005A0CAD" w:rsidRDefault="00F94695" w:rsidP="005A0CAD">
      <w:pPr>
        <w:spacing w:after="0" w:line="240" w:lineRule="auto"/>
        <w:outlineLvl w:val="0"/>
        <w:rPr>
          <w:rFonts w:ascii="Arial" w:eastAsia="Calibri" w:hAnsi="Arial" w:cs="Arial"/>
          <w:sz w:val="24"/>
          <w:szCs w:val="24"/>
        </w:rPr>
      </w:pPr>
      <w:r w:rsidRPr="005A0CAD">
        <w:rPr>
          <w:rFonts w:ascii="Arial" w:eastAsia="Calibri" w:hAnsi="Arial" w:cs="Arial"/>
          <w:sz w:val="24"/>
          <w:szCs w:val="24"/>
        </w:rPr>
        <w:t xml:space="preserve">______________ </w:t>
      </w:r>
      <w:r w:rsidRPr="005A0CAD">
        <w:rPr>
          <w:rFonts w:ascii="Arial" w:eastAsia="Calibri" w:hAnsi="Arial" w:cs="Arial"/>
          <w:b/>
          <w:sz w:val="24"/>
          <w:szCs w:val="24"/>
        </w:rPr>
        <w:t>Técnicas de pesquisa</w:t>
      </w:r>
      <w:r w:rsidRPr="005A0CAD">
        <w:rPr>
          <w:rFonts w:ascii="Arial" w:eastAsia="Calibri" w:hAnsi="Arial" w:cs="Arial"/>
          <w:sz w:val="24"/>
          <w:szCs w:val="24"/>
        </w:rPr>
        <w:t>: planejamento e execução de pesquisas, amostragens e técnicas de pesquisas, elaboração, análise e interpretação de dados. 5. ed. – São Paulo: Altas, 2002.</w:t>
      </w:r>
    </w:p>
    <w:p w:rsidR="00A91B9E" w:rsidRPr="005A0CAD" w:rsidRDefault="00A91B9E" w:rsidP="005A0CAD">
      <w:pPr>
        <w:spacing w:after="0" w:line="240" w:lineRule="auto"/>
        <w:outlineLvl w:val="0"/>
        <w:rPr>
          <w:rFonts w:ascii="Arial" w:eastAsia="Calibri" w:hAnsi="Arial" w:cs="Arial"/>
          <w:sz w:val="24"/>
          <w:szCs w:val="24"/>
        </w:rPr>
      </w:pPr>
    </w:p>
    <w:p w:rsidR="00B92F59" w:rsidRPr="005A0CAD" w:rsidRDefault="00B92F59" w:rsidP="005A0CAD">
      <w:pPr>
        <w:spacing w:after="0" w:line="240" w:lineRule="auto"/>
        <w:outlineLvl w:val="0"/>
        <w:rPr>
          <w:rFonts w:ascii="Arial" w:eastAsia="Calibri" w:hAnsi="Arial" w:cs="Arial"/>
          <w:sz w:val="24"/>
          <w:szCs w:val="24"/>
        </w:rPr>
      </w:pPr>
      <w:r w:rsidRPr="005A0CAD">
        <w:rPr>
          <w:rFonts w:ascii="Arial" w:eastAsia="Calibri" w:hAnsi="Arial" w:cs="Arial"/>
          <w:sz w:val="24"/>
          <w:szCs w:val="24"/>
        </w:rPr>
        <w:t xml:space="preserve">MARION, José Carlos. </w:t>
      </w:r>
      <w:r w:rsidRPr="005A0CAD">
        <w:rPr>
          <w:rFonts w:ascii="Arial" w:eastAsia="Calibri" w:hAnsi="Arial" w:cs="Arial"/>
          <w:b/>
          <w:sz w:val="24"/>
          <w:szCs w:val="24"/>
        </w:rPr>
        <w:t>Contabilidade básica</w:t>
      </w:r>
      <w:r w:rsidRPr="005A0CAD">
        <w:rPr>
          <w:rFonts w:ascii="Arial" w:eastAsia="Calibri" w:hAnsi="Arial" w:cs="Arial"/>
          <w:sz w:val="24"/>
          <w:szCs w:val="24"/>
        </w:rPr>
        <w:t>. 10 ed. São Paulo: Atlas, 2009.</w:t>
      </w:r>
    </w:p>
    <w:p w:rsidR="00B92F59" w:rsidRPr="005A0CAD" w:rsidRDefault="00B92F59" w:rsidP="005A0CAD">
      <w:pPr>
        <w:spacing w:after="0" w:line="240" w:lineRule="auto"/>
        <w:outlineLvl w:val="0"/>
        <w:rPr>
          <w:rFonts w:ascii="Arial" w:eastAsia="Calibri" w:hAnsi="Arial" w:cs="Arial"/>
          <w:sz w:val="24"/>
          <w:szCs w:val="24"/>
        </w:rPr>
      </w:pPr>
    </w:p>
    <w:p w:rsidR="002804CC" w:rsidRPr="005A0CAD" w:rsidRDefault="00E575DC" w:rsidP="005A0CAD">
      <w:pPr>
        <w:spacing w:after="0" w:line="240" w:lineRule="auto"/>
        <w:outlineLvl w:val="0"/>
        <w:rPr>
          <w:rFonts w:ascii="Arial" w:eastAsia="Calibri" w:hAnsi="Arial" w:cs="Arial"/>
          <w:sz w:val="24"/>
          <w:szCs w:val="24"/>
        </w:rPr>
      </w:pPr>
      <w:r w:rsidRPr="005A0CAD">
        <w:rPr>
          <w:rFonts w:ascii="Arial" w:eastAsia="Calibri" w:hAnsi="Arial" w:cs="Arial"/>
          <w:sz w:val="24"/>
          <w:szCs w:val="24"/>
        </w:rPr>
        <w:t>MASETTO,</w:t>
      </w:r>
      <w:r w:rsidR="00427A16" w:rsidRPr="005A0CAD">
        <w:rPr>
          <w:rFonts w:ascii="Arial" w:eastAsia="Calibri" w:hAnsi="Arial" w:cs="Arial"/>
          <w:sz w:val="24"/>
          <w:szCs w:val="24"/>
        </w:rPr>
        <w:t xml:space="preserve"> </w:t>
      </w:r>
      <w:r w:rsidRPr="005A0CAD">
        <w:rPr>
          <w:rFonts w:ascii="Arial" w:eastAsia="Calibri" w:hAnsi="Arial" w:cs="Arial"/>
          <w:sz w:val="24"/>
          <w:szCs w:val="24"/>
        </w:rPr>
        <w:t>Marcos Tarcisio</w:t>
      </w:r>
      <w:r w:rsidRPr="005A0CAD">
        <w:rPr>
          <w:rFonts w:ascii="Arial" w:hAnsi="Arial" w:cs="Arial"/>
          <w:sz w:val="24"/>
          <w:szCs w:val="24"/>
        </w:rPr>
        <w:t xml:space="preserve">. </w:t>
      </w:r>
      <w:r w:rsidRPr="005A0CAD">
        <w:rPr>
          <w:rFonts w:ascii="Arial" w:eastAsia="Calibri" w:hAnsi="Arial" w:cs="Arial"/>
          <w:b/>
          <w:sz w:val="24"/>
          <w:szCs w:val="24"/>
        </w:rPr>
        <w:t>Competência pedagógica do professor universitário</w:t>
      </w:r>
      <w:r w:rsidRPr="005A0CAD">
        <w:rPr>
          <w:rFonts w:ascii="Arial" w:hAnsi="Arial" w:cs="Arial"/>
          <w:sz w:val="24"/>
          <w:szCs w:val="24"/>
        </w:rPr>
        <w:t xml:space="preserve">. </w:t>
      </w:r>
      <w:r w:rsidRPr="005A0CAD">
        <w:rPr>
          <w:rFonts w:ascii="Arial" w:eastAsia="Calibri" w:hAnsi="Arial" w:cs="Arial"/>
          <w:sz w:val="24"/>
          <w:szCs w:val="24"/>
        </w:rPr>
        <w:t>2 ed. São</w:t>
      </w:r>
      <w:r w:rsidR="00427A16" w:rsidRPr="005A0CAD">
        <w:rPr>
          <w:rFonts w:ascii="Arial" w:eastAsia="Calibri" w:hAnsi="Arial" w:cs="Arial"/>
          <w:sz w:val="24"/>
          <w:szCs w:val="24"/>
        </w:rPr>
        <w:t xml:space="preserve"> </w:t>
      </w:r>
      <w:r w:rsidRPr="005A0CAD">
        <w:rPr>
          <w:rFonts w:ascii="Arial" w:eastAsia="Calibri" w:hAnsi="Arial" w:cs="Arial"/>
          <w:sz w:val="24"/>
          <w:szCs w:val="24"/>
        </w:rPr>
        <w:t>Paulo: Summus, 2012.</w:t>
      </w:r>
    </w:p>
    <w:p w:rsidR="000A1D60" w:rsidRPr="005A0CAD" w:rsidRDefault="000A1D60" w:rsidP="005A0CAD">
      <w:pPr>
        <w:spacing w:after="0" w:line="240" w:lineRule="auto"/>
        <w:outlineLvl w:val="0"/>
        <w:rPr>
          <w:rFonts w:ascii="Arial" w:eastAsia="Calibri" w:hAnsi="Arial" w:cs="Arial"/>
          <w:sz w:val="24"/>
          <w:szCs w:val="24"/>
        </w:rPr>
      </w:pPr>
    </w:p>
    <w:p w:rsidR="006F396B" w:rsidRPr="005A0CAD" w:rsidRDefault="006F396B" w:rsidP="005A0CAD">
      <w:pPr>
        <w:spacing w:after="0" w:line="240" w:lineRule="auto"/>
        <w:outlineLvl w:val="0"/>
        <w:rPr>
          <w:rFonts w:ascii="Arial" w:eastAsia="Calibri" w:hAnsi="Arial" w:cs="Arial"/>
          <w:sz w:val="24"/>
          <w:szCs w:val="24"/>
        </w:rPr>
      </w:pPr>
      <w:r w:rsidRPr="005A0CAD">
        <w:rPr>
          <w:rFonts w:ascii="Arial" w:eastAsia="Calibri" w:hAnsi="Arial" w:cs="Arial"/>
          <w:sz w:val="24"/>
          <w:szCs w:val="24"/>
        </w:rPr>
        <w:t xml:space="preserve">LOUIS, Roland. </w:t>
      </w:r>
      <w:r w:rsidR="00740B5C" w:rsidRPr="005A0CAD">
        <w:rPr>
          <w:rFonts w:ascii="Arial" w:eastAsia="Calibri" w:hAnsi="Arial" w:cs="Arial"/>
          <w:b/>
          <w:sz w:val="24"/>
          <w:szCs w:val="24"/>
        </w:rPr>
        <w:t xml:space="preserve">Inovação pedagógica no ensino superior. </w:t>
      </w:r>
      <w:r w:rsidR="000A1D60" w:rsidRPr="005A0CAD">
        <w:rPr>
          <w:rFonts w:ascii="Arial" w:eastAsia="Calibri" w:hAnsi="Arial" w:cs="Arial"/>
          <w:sz w:val="24"/>
          <w:szCs w:val="24"/>
        </w:rPr>
        <w:t>In: CUNHA,</w:t>
      </w:r>
      <w:r w:rsidR="000A1D60" w:rsidRPr="005A0CAD">
        <w:rPr>
          <w:rFonts w:ascii="Arial" w:eastAsia="Calibri" w:hAnsi="Arial" w:cs="Arial"/>
          <w:b/>
          <w:sz w:val="24"/>
          <w:szCs w:val="24"/>
        </w:rPr>
        <w:t xml:space="preserve"> </w:t>
      </w:r>
      <w:r w:rsidR="000A1D60" w:rsidRPr="005A0CAD">
        <w:rPr>
          <w:rFonts w:ascii="Arial" w:eastAsia="Calibri" w:hAnsi="Arial" w:cs="Arial"/>
          <w:sz w:val="24"/>
          <w:szCs w:val="24"/>
        </w:rPr>
        <w:t xml:space="preserve">Maria Isabel da; SOARES, Sandra Regina; RIBEIRO, Marinalva Lopes (Orgs.). </w:t>
      </w:r>
      <w:r w:rsidR="000A1D60" w:rsidRPr="005A0CAD">
        <w:rPr>
          <w:rFonts w:ascii="Arial" w:eastAsia="Calibri" w:hAnsi="Arial" w:cs="Arial"/>
          <w:b/>
          <w:sz w:val="24"/>
          <w:szCs w:val="24"/>
        </w:rPr>
        <w:t>Coletânea Docência Universitária:</w:t>
      </w:r>
      <w:r w:rsidR="000A1D60" w:rsidRPr="005A0CAD">
        <w:rPr>
          <w:rFonts w:ascii="Arial" w:eastAsia="Calibri" w:hAnsi="Arial" w:cs="Arial"/>
          <w:sz w:val="24"/>
          <w:szCs w:val="24"/>
        </w:rPr>
        <w:t xml:space="preserve"> profissionalização e práticas educativas. Feira de Santana: UEFS Editora, 2009.</w:t>
      </w:r>
    </w:p>
    <w:p w:rsidR="00276047" w:rsidRPr="005A0CAD" w:rsidRDefault="00276047" w:rsidP="005A0CAD">
      <w:pPr>
        <w:pStyle w:val="PargrafodaLista"/>
        <w:autoSpaceDE w:val="0"/>
        <w:autoSpaceDN w:val="0"/>
        <w:adjustRightInd w:val="0"/>
        <w:spacing w:after="0" w:line="240" w:lineRule="auto"/>
        <w:ind w:left="0"/>
        <w:rPr>
          <w:rFonts w:ascii="Arial" w:eastAsia="Calibri" w:hAnsi="Arial" w:cs="Arial"/>
          <w:sz w:val="24"/>
          <w:szCs w:val="24"/>
        </w:rPr>
      </w:pPr>
    </w:p>
    <w:p w:rsidR="009C133A" w:rsidRPr="005A0CAD" w:rsidRDefault="009C133A" w:rsidP="005A0CAD">
      <w:pPr>
        <w:pStyle w:val="PargrafodaLista"/>
        <w:autoSpaceDE w:val="0"/>
        <w:autoSpaceDN w:val="0"/>
        <w:adjustRightInd w:val="0"/>
        <w:spacing w:after="0" w:line="240" w:lineRule="auto"/>
        <w:ind w:left="0"/>
        <w:rPr>
          <w:rFonts w:ascii="Arial" w:eastAsia="Calibri" w:hAnsi="Arial" w:cs="Arial"/>
          <w:sz w:val="24"/>
          <w:szCs w:val="24"/>
        </w:rPr>
      </w:pPr>
      <w:r w:rsidRPr="005A0CAD">
        <w:rPr>
          <w:rFonts w:ascii="Arial" w:eastAsia="Calibri" w:hAnsi="Arial" w:cs="Arial"/>
          <w:sz w:val="24"/>
          <w:szCs w:val="24"/>
        </w:rPr>
        <w:t xml:space="preserve">PERISSÉ, Gabriel. </w:t>
      </w:r>
      <w:r w:rsidRPr="005A0CAD">
        <w:rPr>
          <w:rFonts w:ascii="Arial" w:eastAsia="Calibri" w:hAnsi="Arial" w:cs="Arial"/>
          <w:b/>
          <w:sz w:val="24"/>
          <w:szCs w:val="24"/>
        </w:rPr>
        <w:t>O valor do professor</w:t>
      </w:r>
      <w:r w:rsidR="00CF23F5" w:rsidRPr="005A0CAD">
        <w:rPr>
          <w:rFonts w:ascii="Arial" w:eastAsia="Calibri" w:hAnsi="Arial" w:cs="Arial"/>
          <w:sz w:val="24"/>
          <w:szCs w:val="24"/>
        </w:rPr>
        <w:t>. Belo Horizonte:</w:t>
      </w:r>
      <w:r w:rsidRPr="005A0CAD">
        <w:rPr>
          <w:rFonts w:ascii="Arial" w:eastAsia="Calibri" w:hAnsi="Arial" w:cs="Arial"/>
          <w:sz w:val="24"/>
          <w:szCs w:val="24"/>
        </w:rPr>
        <w:t xml:space="preserve"> Autentica Editora, 2011.</w:t>
      </w:r>
    </w:p>
    <w:p w:rsidR="00276047" w:rsidRPr="005A0CAD" w:rsidRDefault="00276047" w:rsidP="005A0CAD">
      <w:pPr>
        <w:pStyle w:val="PargrafodaLista"/>
        <w:autoSpaceDE w:val="0"/>
        <w:autoSpaceDN w:val="0"/>
        <w:adjustRightInd w:val="0"/>
        <w:spacing w:after="0" w:line="240" w:lineRule="auto"/>
        <w:ind w:left="0"/>
        <w:rPr>
          <w:rFonts w:ascii="Arial" w:eastAsia="Calibri" w:hAnsi="Arial" w:cs="Arial"/>
          <w:sz w:val="24"/>
          <w:szCs w:val="24"/>
        </w:rPr>
      </w:pPr>
    </w:p>
    <w:p w:rsidR="005A1CD9" w:rsidRPr="005A0CAD" w:rsidRDefault="005A1CD9" w:rsidP="005A0CAD">
      <w:pPr>
        <w:pStyle w:val="PargrafodaLista"/>
        <w:autoSpaceDE w:val="0"/>
        <w:autoSpaceDN w:val="0"/>
        <w:adjustRightInd w:val="0"/>
        <w:spacing w:after="0" w:line="240" w:lineRule="auto"/>
        <w:ind w:left="0"/>
        <w:rPr>
          <w:rFonts w:ascii="Arial" w:eastAsia="Calibri" w:hAnsi="Arial" w:cs="Arial"/>
          <w:sz w:val="24"/>
          <w:szCs w:val="24"/>
        </w:rPr>
      </w:pPr>
      <w:r w:rsidRPr="005A0CAD">
        <w:rPr>
          <w:rFonts w:ascii="Arial" w:eastAsia="Calibri" w:hAnsi="Arial" w:cs="Arial"/>
          <w:sz w:val="24"/>
          <w:szCs w:val="24"/>
        </w:rPr>
        <w:t>SANTOS, Airá Manuel Santana dos; ROCHA, Nívea Maria Fraga</w:t>
      </w:r>
      <w:r w:rsidR="002722C5" w:rsidRPr="005A0CAD">
        <w:rPr>
          <w:rFonts w:ascii="Arial" w:eastAsia="Calibri" w:hAnsi="Arial" w:cs="Arial"/>
          <w:sz w:val="24"/>
          <w:szCs w:val="24"/>
        </w:rPr>
        <w:t xml:space="preserve">. </w:t>
      </w:r>
      <w:r w:rsidR="002722C5" w:rsidRPr="005A0CAD">
        <w:rPr>
          <w:rFonts w:ascii="Arial" w:eastAsia="Calibri" w:hAnsi="Arial" w:cs="Arial"/>
          <w:b/>
          <w:sz w:val="24"/>
          <w:szCs w:val="24"/>
        </w:rPr>
        <w:t>Interdisciplinaridade no ensino superior</w:t>
      </w:r>
      <w:r w:rsidR="002722C5" w:rsidRPr="005A0CAD">
        <w:rPr>
          <w:rFonts w:ascii="Arial" w:eastAsia="Calibri" w:hAnsi="Arial" w:cs="Arial"/>
          <w:sz w:val="24"/>
          <w:szCs w:val="24"/>
        </w:rPr>
        <w:t>: desafios da construção do conhecimento</w:t>
      </w:r>
      <w:r w:rsidR="00F224F2" w:rsidRPr="005A0CAD">
        <w:rPr>
          <w:rFonts w:ascii="Arial" w:eastAsia="Calibri" w:hAnsi="Arial" w:cs="Arial"/>
          <w:sz w:val="24"/>
          <w:szCs w:val="24"/>
        </w:rPr>
        <w:t>.</w:t>
      </w:r>
      <w:r w:rsidRPr="005A0CAD">
        <w:rPr>
          <w:rFonts w:ascii="Arial" w:eastAsia="Calibri" w:hAnsi="Arial" w:cs="Arial"/>
          <w:sz w:val="24"/>
          <w:szCs w:val="24"/>
        </w:rPr>
        <w:t xml:space="preserve"> </w:t>
      </w:r>
      <w:r w:rsidR="00F224F2" w:rsidRPr="005A0CAD">
        <w:rPr>
          <w:rFonts w:ascii="Arial" w:eastAsia="Calibri" w:hAnsi="Arial" w:cs="Arial"/>
          <w:sz w:val="24"/>
          <w:szCs w:val="24"/>
        </w:rPr>
        <w:t xml:space="preserve">In: </w:t>
      </w:r>
      <w:r w:rsidR="00F224F2" w:rsidRPr="005A0CAD">
        <w:rPr>
          <w:rFonts w:ascii="Arial" w:eastAsia="Calibri" w:hAnsi="Arial" w:cs="Arial"/>
          <w:b/>
          <w:sz w:val="24"/>
          <w:szCs w:val="24"/>
        </w:rPr>
        <w:t xml:space="preserve">Educação, desenvolvimento humano e responsabilidade </w:t>
      </w:r>
      <w:r w:rsidR="00F224F2" w:rsidRPr="005A0CAD">
        <w:rPr>
          <w:rFonts w:ascii="Arial" w:eastAsia="Calibri" w:hAnsi="Arial" w:cs="Arial"/>
          <w:b/>
          <w:sz w:val="24"/>
          <w:szCs w:val="24"/>
        </w:rPr>
        <w:lastRenderedPageBreak/>
        <w:t>social</w:t>
      </w:r>
      <w:r w:rsidR="00F224F2" w:rsidRPr="005A0CAD">
        <w:rPr>
          <w:rFonts w:ascii="Arial" w:eastAsia="Calibri" w:hAnsi="Arial" w:cs="Arial"/>
          <w:sz w:val="24"/>
          <w:szCs w:val="24"/>
        </w:rPr>
        <w:t>: fazendo recortes na multidisciplinaridade.</w:t>
      </w:r>
      <w:r w:rsidR="00F224F2" w:rsidRPr="005A0CAD">
        <w:rPr>
          <w:rFonts w:ascii="Arial" w:eastAsia="Calibri" w:hAnsi="Arial" w:cs="Arial"/>
          <w:b/>
          <w:sz w:val="24"/>
          <w:szCs w:val="24"/>
        </w:rPr>
        <w:t xml:space="preserve"> </w:t>
      </w:r>
      <w:r w:rsidR="00322440" w:rsidRPr="005A0CAD">
        <w:rPr>
          <w:rFonts w:ascii="Arial" w:eastAsia="Calibri" w:hAnsi="Arial" w:cs="Arial"/>
          <w:sz w:val="24"/>
          <w:szCs w:val="24"/>
        </w:rPr>
        <w:t xml:space="preserve">Organizadoras: </w:t>
      </w:r>
      <w:r w:rsidR="00F224F2" w:rsidRPr="005A0CAD">
        <w:rPr>
          <w:rFonts w:ascii="Arial" w:eastAsia="Calibri" w:hAnsi="Arial" w:cs="Arial"/>
          <w:sz w:val="24"/>
          <w:szCs w:val="24"/>
        </w:rPr>
        <w:t>ROCHA, Nívea Maria Fraga; PASSOS, Elizete Silva</w:t>
      </w:r>
      <w:r w:rsidR="00CF23F5" w:rsidRPr="005A0CAD">
        <w:rPr>
          <w:rFonts w:ascii="Arial" w:eastAsia="Calibri" w:hAnsi="Arial" w:cs="Arial"/>
          <w:sz w:val="24"/>
          <w:szCs w:val="24"/>
        </w:rPr>
        <w:t>. Salvador:</w:t>
      </w:r>
      <w:r w:rsidR="0012552B" w:rsidRPr="005A0CAD">
        <w:rPr>
          <w:rFonts w:ascii="Arial" w:eastAsia="Calibri" w:hAnsi="Arial" w:cs="Arial"/>
          <w:sz w:val="24"/>
          <w:szCs w:val="24"/>
        </w:rPr>
        <w:t xml:space="preserve"> </w:t>
      </w:r>
      <w:r w:rsidR="00322440" w:rsidRPr="005A0CAD">
        <w:rPr>
          <w:rFonts w:ascii="Arial" w:eastAsia="Calibri" w:hAnsi="Arial" w:cs="Arial"/>
          <w:sz w:val="24"/>
          <w:szCs w:val="24"/>
        </w:rPr>
        <w:t xml:space="preserve">Fast Design, 2007. </w:t>
      </w:r>
    </w:p>
    <w:p w:rsidR="00276047" w:rsidRPr="005A0CAD" w:rsidRDefault="00276047" w:rsidP="005A0CAD">
      <w:pPr>
        <w:pStyle w:val="PargrafodaLista"/>
        <w:autoSpaceDE w:val="0"/>
        <w:autoSpaceDN w:val="0"/>
        <w:adjustRightInd w:val="0"/>
        <w:spacing w:after="0" w:line="240" w:lineRule="auto"/>
        <w:ind w:left="0"/>
        <w:rPr>
          <w:rFonts w:ascii="Arial" w:eastAsia="Calibri" w:hAnsi="Arial" w:cs="Arial"/>
          <w:sz w:val="24"/>
          <w:szCs w:val="24"/>
        </w:rPr>
      </w:pPr>
    </w:p>
    <w:p w:rsidR="00DF06AD" w:rsidRPr="005A0CAD" w:rsidRDefault="00DF06AD" w:rsidP="005A0CAD">
      <w:pPr>
        <w:suppressAutoHyphens/>
        <w:spacing w:after="0" w:line="240" w:lineRule="auto"/>
        <w:rPr>
          <w:rFonts w:ascii="Arial" w:hAnsi="Arial" w:cs="Arial"/>
          <w:sz w:val="24"/>
          <w:szCs w:val="24"/>
        </w:rPr>
      </w:pPr>
      <w:r w:rsidRPr="005A0CAD">
        <w:rPr>
          <w:rFonts w:ascii="Arial" w:eastAsia="Calibri" w:hAnsi="Arial" w:cs="Arial"/>
          <w:sz w:val="24"/>
          <w:szCs w:val="24"/>
        </w:rPr>
        <w:t>SOARES,Sandra Regina</w:t>
      </w:r>
      <w:r w:rsidRPr="005A0CAD">
        <w:rPr>
          <w:rFonts w:ascii="Arial" w:hAnsi="Arial" w:cs="Arial"/>
          <w:sz w:val="24"/>
          <w:szCs w:val="24"/>
        </w:rPr>
        <w:t xml:space="preserve">; </w:t>
      </w:r>
      <w:r w:rsidRPr="005A0CAD">
        <w:rPr>
          <w:rFonts w:ascii="Arial" w:eastAsia="Calibri" w:hAnsi="Arial" w:cs="Arial"/>
          <w:sz w:val="24"/>
          <w:szCs w:val="24"/>
        </w:rPr>
        <w:t>CUNHA</w:t>
      </w:r>
      <w:r w:rsidRPr="005A0CAD">
        <w:rPr>
          <w:rFonts w:ascii="Arial" w:hAnsi="Arial" w:cs="Arial"/>
          <w:sz w:val="24"/>
          <w:szCs w:val="24"/>
        </w:rPr>
        <w:t xml:space="preserve">, </w:t>
      </w:r>
      <w:r w:rsidRPr="005A0CAD">
        <w:rPr>
          <w:rFonts w:ascii="Arial" w:eastAsia="Calibri" w:hAnsi="Arial" w:cs="Arial"/>
          <w:sz w:val="24"/>
          <w:szCs w:val="24"/>
        </w:rPr>
        <w:t>Maria Isabel da</w:t>
      </w:r>
      <w:r w:rsidRPr="005A0CAD">
        <w:rPr>
          <w:rFonts w:ascii="Arial" w:hAnsi="Arial" w:cs="Arial"/>
          <w:sz w:val="24"/>
          <w:szCs w:val="24"/>
        </w:rPr>
        <w:t>.</w:t>
      </w:r>
      <w:r w:rsidR="00427A16" w:rsidRPr="005A0CAD">
        <w:rPr>
          <w:rFonts w:ascii="Arial" w:hAnsi="Arial" w:cs="Arial"/>
          <w:sz w:val="24"/>
          <w:szCs w:val="24"/>
        </w:rPr>
        <w:t xml:space="preserve"> </w:t>
      </w:r>
      <w:r w:rsidRPr="005A0CAD">
        <w:rPr>
          <w:rFonts w:ascii="Arial" w:hAnsi="Arial" w:cs="Arial"/>
          <w:b/>
          <w:sz w:val="24"/>
          <w:szCs w:val="24"/>
        </w:rPr>
        <w:t>Formação do professor:</w:t>
      </w:r>
      <w:r w:rsidRPr="005A0CAD">
        <w:rPr>
          <w:rFonts w:ascii="Arial" w:hAnsi="Arial" w:cs="Arial"/>
          <w:sz w:val="24"/>
          <w:szCs w:val="24"/>
        </w:rPr>
        <w:t xml:space="preserve"> a docência universitária em busca de legitimidade. Salvador: EDUFBA, 2010.</w:t>
      </w:r>
    </w:p>
    <w:p w:rsidR="005A0CAD" w:rsidRDefault="005A0CAD" w:rsidP="005A0CAD">
      <w:pPr>
        <w:pStyle w:val="PargrafodaLista"/>
        <w:autoSpaceDE w:val="0"/>
        <w:autoSpaceDN w:val="0"/>
        <w:adjustRightInd w:val="0"/>
        <w:spacing w:after="0" w:line="240" w:lineRule="auto"/>
        <w:ind w:left="0"/>
        <w:rPr>
          <w:rFonts w:ascii="Arial" w:eastAsia="Calibri" w:hAnsi="Arial" w:cs="Arial"/>
          <w:sz w:val="24"/>
          <w:szCs w:val="24"/>
        </w:rPr>
      </w:pPr>
    </w:p>
    <w:p w:rsidR="00DF06AD" w:rsidRPr="005A0CAD" w:rsidRDefault="00005C41" w:rsidP="005A0CAD">
      <w:pPr>
        <w:pStyle w:val="PargrafodaLista"/>
        <w:autoSpaceDE w:val="0"/>
        <w:autoSpaceDN w:val="0"/>
        <w:adjustRightInd w:val="0"/>
        <w:spacing w:after="0" w:line="240" w:lineRule="auto"/>
        <w:ind w:left="0"/>
        <w:rPr>
          <w:rFonts w:ascii="Arial" w:eastAsia="Calibri" w:hAnsi="Arial" w:cs="Arial"/>
          <w:sz w:val="24"/>
          <w:szCs w:val="24"/>
        </w:rPr>
      </w:pPr>
      <w:r w:rsidRPr="005A0CAD">
        <w:rPr>
          <w:rFonts w:ascii="Arial" w:eastAsia="Calibri" w:hAnsi="Arial" w:cs="Arial"/>
          <w:sz w:val="24"/>
          <w:szCs w:val="24"/>
        </w:rPr>
        <w:t xml:space="preserve">PIMENTA, Selma Garrido. </w:t>
      </w:r>
      <w:r w:rsidR="00C63368" w:rsidRPr="005A0CAD">
        <w:rPr>
          <w:rFonts w:ascii="Arial" w:eastAsia="Calibri" w:hAnsi="Arial" w:cs="Arial"/>
          <w:b/>
          <w:sz w:val="24"/>
          <w:szCs w:val="24"/>
        </w:rPr>
        <w:t>A profissão professor universitário</w:t>
      </w:r>
      <w:r w:rsidR="00C63368" w:rsidRPr="005A0CAD">
        <w:rPr>
          <w:rFonts w:ascii="Arial" w:eastAsia="Calibri" w:hAnsi="Arial" w:cs="Arial"/>
          <w:sz w:val="24"/>
          <w:szCs w:val="24"/>
        </w:rPr>
        <w:t>:</w:t>
      </w:r>
      <w:r w:rsidR="00C63368" w:rsidRPr="005A0CAD">
        <w:rPr>
          <w:rFonts w:ascii="Arial" w:eastAsia="Calibri" w:hAnsi="Arial" w:cs="Arial"/>
          <w:b/>
          <w:sz w:val="24"/>
          <w:szCs w:val="24"/>
        </w:rPr>
        <w:t xml:space="preserve"> </w:t>
      </w:r>
      <w:r w:rsidR="00C63368" w:rsidRPr="005A0CAD">
        <w:rPr>
          <w:rFonts w:ascii="Arial" w:eastAsia="Calibri" w:hAnsi="Arial" w:cs="Arial"/>
          <w:sz w:val="24"/>
          <w:szCs w:val="24"/>
        </w:rPr>
        <w:t xml:space="preserve">processos de construção da identidade docente. </w:t>
      </w:r>
      <w:r w:rsidR="000A1D60" w:rsidRPr="005A0CAD">
        <w:rPr>
          <w:rFonts w:ascii="Arial" w:eastAsia="Calibri" w:hAnsi="Arial" w:cs="Arial"/>
          <w:sz w:val="24"/>
          <w:szCs w:val="24"/>
        </w:rPr>
        <w:t>In: CUNHA,</w:t>
      </w:r>
      <w:r w:rsidR="000A1D60" w:rsidRPr="005A0CAD">
        <w:rPr>
          <w:rFonts w:ascii="Arial" w:eastAsia="Calibri" w:hAnsi="Arial" w:cs="Arial"/>
          <w:b/>
          <w:sz w:val="24"/>
          <w:szCs w:val="24"/>
        </w:rPr>
        <w:t xml:space="preserve"> </w:t>
      </w:r>
      <w:r w:rsidR="000A1D60" w:rsidRPr="005A0CAD">
        <w:rPr>
          <w:rFonts w:ascii="Arial" w:eastAsia="Calibri" w:hAnsi="Arial" w:cs="Arial"/>
          <w:sz w:val="24"/>
          <w:szCs w:val="24"/>
        </w:rPr>
        <w:t xml:space="preserve">Maria Isabel da; SOARES, Sandra Regina; RIBEIRO, Marinalva Lopes (Orgs.). </w:t>
      </w:r>
      <w:r w:rsidR="000A1D60" w:rsidRPr="005A0CAD">
        <w:rPr>
          <w:rFonts w:ascii="Arial" w:eastAsia="Calibri" w:hAnsi="Arial" w:cs="Arial"/>
          <w:b/>
          <w:sz w:val="24"/>
          <w:szCs w:val="24"/>
        </w:rPr>
        <w:t>Coletânea Docência Universitária</w:t>
      </w:r>
      <w:r w:rsidR="000A1D60" w:rsidRPr="005A0CAD">
        <w:rPr>
          <w:rFonts w:ascii="Arial" w:eastAsia="Calibri" w:hAnsi="Arial" w:cs="Arial"/>
          <w:sz w:val="24"/>
          <w:szCs w:val="24"/>
        </w:rPr>
        <w:t>: profissionalização e práticas educativas. Feira de Santana: UEFS Editora, 2009.</w:t>
      </w:r>
    </w:p>
    <w:p w:rsidR="002804CC" w:rsidRPr="005A0CAD" w:rsidRDefault="002804CC" w:rsidP="005A0CAD">
      <w:pPr>
        <w:pStyle w:val="PargrafodaLista"/>
        <w:autoSpaceDE w:val="0"/>
        <w:autoSpaceDN w:val="0"/>
        <w:adjustRightInd w:val="0"/>
        <w:spacing w:after="0" w:line="240" w:lineRule="auto"/>
        <w:ind w:left="0"/>
        <w:rPr>
          <w:rFonts w:ascii="Arial" w:eastAsia="Calibri" w:hAnsi="Arial" w:cs="Arial"/>
          <w:sz w:val="24"/>
          <w:szCs w:val="24"/>
        </w:rPr>
      </w:pPr>
    </w:p>
    <w:p w:rsidR="00505419" w:rsidRPr="005A0CAD" w:rsidRDefault="00505419" w:rsidP="005A0CAD">
      <w:pPr>
        <w:pStyle w:val="PargrafodaLista"/>
        <w:autoSpaceDE w:val="0"/>
        <w:autoSpaceDN w:val="0"/>
        <w:adjustRightInd w:val="0"/>
        <w:spacing w:after="0" w:line="240" w:lineRule="auto"/>
        <w:ind w:left="0"/>
        <w:rPr>
          <w:rFonts w:ascii="Arial" w:eastAsia="Calibri" w:hAnsi="Arial" w:cs="Arial"/>
          <w:sz w:val="24"/>
          <w:szCs w:val="24"/>
        </w:rPr>
      </w:pPr>
      <w:r w:rsidRPr="005A0CAD">
        <w:rPr>
          <w:rFonts w:ascii="Arial" w:eastAsia="Calibri" w:hAnsi="Arial" w:cs="Arial"/>
          <w:sz w:val="24"/>
          <w:szCs w:val="24"/>
        </w:rPr>
        <w:t xml:space="preserve">PRESTES, Maria Luci de Mesquita. </w:t>
      </w:r>
      <w:r w:rsidRPr="005A0CAD">
        <w:rPr>
          <w:rFonts w:ascii="Arial" w:eastAsia="Calibri" w:hAnsi="Arial" w:cs="Arial"/>
          <w:b/>
          <w:sz w:val="24"/>
          <w:szCs w:val="24"/>
        </w:rPr>
        <w:t>A pesquisa e a construção do conhecimento cientifico</w:t>
      </w:r>
      <w:r w:rsidRPr="005A0CAD">
        <w:rPr>
          <w:rFonts w:ascii="Arial" w:eastAsia="Calibri" w:hAnsi="Arial" w:cs="Arial"/>
          <w:sz w:val="24"/>
          <w:szCs w:val="24"/>
        </w:rPr>
        <w:t xml:space="preserve">: do planejamento aos textos, da escola à academia.4 ed. São Paulo: Rêspel, 2011. 312 p.; 30cm. </w:t>
      </w:r>
    </w:p>
    <w:p w:rsidR="00505419" w:rsidRPr="005A0CAD" w:rsidRDefault="00505419" w:rsidP="005A0CAD">
      <w:pPr>
        <w:pStyle w:val="PargrafodaLista"/>
        <w:autoSpaceDE w:val="0"/>
        <w:autoSpaceDN w:val="0"/>
        <w:adjustRightInd w:val="0"/>
        <w:spacing w:after="0" w:line="240" w:lineRule="auto"/>
        <w:ind w:left="0"/>
        <w:rPr>
          <w:rFonts w:ascii="Arial" w:eastAsia="Calibri" w:hAnsi="Arial" w:cs="Arial"/>
          <w:sz w:val="24"/>
          <w:szCs w:val="24"/>
        </w:rPr>
      </w:pPr>
    </w:p>
    <w:p w:rsidR="0035335D" w:rsidRPr="005A0CAD" w:rsidRDefault="0035335D" w:rsidP="005A0CAD">
      <w:pPr>
        <w:pStyle w:val="PargrafodaLista"/>
        <w:autoSpaceDE w:val="0"/>
        <w:autoSpaceDN w:val="0"/>
        <w:adjustRightInd w:val="0"/>
        <w:spacing w:after="0" w:line="240" w:lineRule="auto"/>
        <w:ind w:left="0"/>
        <w:rPr>
          <w:rFonts w:ascii="Arial" w:eastAsia="Calibri" w:hAnsi="Arial" w:cs="Arial"/>
          <w:sz w:val="24"/>
          <w:szCs w:val="24"/>
        </w:rPr>
      </w:pPr>
      <w:r w:rsidRPr="005A0CAD">
        <w:rPr>
          <w:rFonts w:ascii="Arial" w:eastAsia="Calibri" w:hAnsi="Arial" w:cs="Arial"/>
          <w:sz w:val="24"/>
          <w:szCs w:val="24"/>
        </w:rPr>
        <w:t xml:space="preserve">SILVA, Antônio Carlos Ribeiro. </w:t>
      </w:r>
      <w:r w:rsidRPr="005A0CAD">
        <w:rPr>
          <w:rFonts w:ascii="Arial" w:eastAsia="Calibri" w:hAnsi="Arial" w:cs="Arial"/>
          <w:b/>
          <w:sz w:val="24"/>
          <w:szCs w:val="24"/>
        </w:rPr>
        <w:t>Educação por competência</w:t>
      </w:r>
      <w:r w:rsidRPr="005A0CAD">
        <w:rPr>
          <w:rFonts w:ascii="Arial" w:eastAsia="Calibri" w:hAnsi="Arial" w:cs="Arial"/>
          <w:sz w:val="24"/>
          <w:szCs w:val="24"/>
        </w:rPr>
        <w:t>. Jundiaí, Paco Editorial: 2012.</w:t>
      </w:r>
    </w:p>
    <w:p w:rsidR="009F4F5C" w:rsidRPr="005A0CAD" w:rsidRDefault="009F4F5C" w:rsidP="005A0CAD">
      <w:pPr>
        <w:pStyle w:val="PargrafodaLista"/>
        <w:autoSpaceDE w:val="0"/>
        <w:autoSpaceDN w:val="0"/>
        <w:adjustRightInd w:val="0"/>
        <w:spacing w:after="0" w:line="240" w:lineRule="auto"/>
        <w:ind w:left="0"/>
        <w:rPr>
          <w:rFonts w:ascii="Arial" w:eastAsia="Calibri" w:hAnsi="Arial" w:cs="Arial"/>
          <w:sz w:val="24"/>
          <w:szCs w:val="24"/>
        </w:rPr>
      </w:pPr>
    </w:p>
    <w:p w:rsidR="004D24B9" w:rsidRPr="005A0CAD" w:rsidRDefault="004D24B9" w:rsidP="005A0CAD">
      <w:pPr>
        <w:autoSpaceDE w:val="0"/>
        <w:autoSpaceDN w:val="0"/>
        <w:adjustRightInd w:val="0"/>
        <w:spacing w:after="0" w:line="240" w:lineRule="auto"/>
        <w:rPr>
          <w:rFonts w:ascii="Arial" w:hAnsi="Arial" w:cs="Arial"/>
          <w:sz w:val="24"/>
          <w:szCs w:val="24"/>
        </w:rPr>
      </w:pPr>
      <w:r w:rsidRPr="005A0CAD">
        <w:rPr>
          <w:rFonts w:ascii="Arial" w:hAnsi="Arial" w:cs="Arial"/>
          <w:bCs/>
          <w:sz w:val="24"/>
          <w:szCs w:val="24"/>
        </w:rPr>
        <w:t xml:space="preserve">TEIXEIRA, Cristina Barra. </w:t>
      </w:r>
      <w:r w:rsidRPr="005A0CAD">
        <w:rPr>
          <w:rFonts w:ascii="Arial" w:hAnsi="Arial" w:cs="Arial"/>
          <w:b/>
          <w:bCs/>
          <w:sz w:val="24"/>
          <w:szCs w:val="24"/>
        </w:rPr>
        <w:t xml:space="preserve">O professor como agente principal da mudança de sua prática pedagógica. </w:t>
      </w:r>
      <w:r w:rsidR="00143120" w:rsidRPr="005A0CAD">
        <w:rPr>
          <w:rFonts w:ascii="Arial" w:hAnsi="Arial" w:cs="Arial"/>
          <w:bCs/>
          <w:sz w:val="24"/>
          <w:szCs w:val="24"/>
        </w:rPr>
        <w:t>PPGE/UFPI</w:t>
      </w:r>
      <w:r w:rsidR="00942750" w:rsidRPr="005A0CAD">
        <w:rPr>
          <w:rFonts w:ascii="Arial" w:hAnsi="Arial" w:cs="Arial"/>
          <w:bCs/>
          <w:sz w:val="24"/>
          <w:szCs w:val="24"/>
        </w:rPr>
        <w:t>-</w:t>
      </w:r>
      <w:r w:rsidR="00143120" w:rsidRPr="005A0CAD">
        <w:rPr>
          <w:rFonts w:ascii="Arial" w:hAnsi="Arial" w:cs="Arial"/>
          <w:sz w:val="24"/>
          <w:szCs w:val="24"/>
        </w:rPr>
        <w:t xml:space="preserve">VI Encontro de Pesquisa em Educação. Piauí, 2010. </w:t>
      </w:r>
      <w:r w:rsidR="00942750" w:rsidRPr="005A0CAD">
        <w:rPr>
          <w:rFonts w:ascii="Arial" w:hAnsi="Arial" w:cs="Arial"/>
          <w:bCs/>
          <w:sz w:val="24"/>
          <w:szCs w:val="24"/>
        </w:rPr>
        <w:t>Disponível</w:t>
      </w:r>
      <w:r w:rsidR="006E12D9" w:rsidRPr="005A0CAD">
        <w:rPr>
          <w:rFonts w:ascii="Arial" w:hAnsi="Arial" w:cs="Arial"/>
          <w:bCs/>
          <w:sz w:val="24"/>
          <w:szCs w:val="24"/>
        </w:rPr>
        <w:t xml:space="preserve"> </w:t>
      </w:r>
      <w:r w:rsidRPr="005A0CAD">
        <w:rPr>
          <w:rFonts w:ascii="Arial" w:hAnsi="Arial" w:cs="Arial"/>
          <w:bCs/>
          <w:sz w:val="24"/>
          <w:szCs w:val="24"/>
        </w:rPr>
        <w:t>em</w:t>
      </w:r>
      <w:r w:rsidR="006E12D9" w:rsidRPr="005A0CAD">
        <w:rPr>
          <w:rFonts w:ascii="Arial" w:hAnsi="Arial" w:cs="Arial"/>
          <w:bCs/>
          <w:sz w:val="24"/>
          <w:szCs w:val="24"/>
        </w:rPr>
        <w:t>: &lt;</w:t>
      </w:r>
      <w:r w:rsidR="00143120" w:rsidRPr="005A0CAD">
        <w:rPr>
          <w:rFonts w:ascii="Arial" w:hAnsi="Arial" w:cs="Arial"/>
          <w:bCs/>
          <w:sz w:val="24"/>
          <w:szCs w:val="24"/>
        </w:rPr>
        <w:t>http://www.ufpi.br/subsiteFiles/ppged/arquivos/files/VI.encontro.2010/GT.1/GT_01_27_2010.pdf</w:t>
      </w:r>
      <w:r w:rsidR="006E12D9" w:rsidRPr="005A0CAD">
        <w:rPr>
          <w:rFonts w:ascii="Arial" w:hAnsi="Arial" w:cs="Arial"/>
          <w:sz w:val="24"/>
          <w:szCs w:val="24"/>
        </w:rPr>
        <w:t>&gt;</w:t>
      </w:r>
      <w:r w:rsidRPr="005A0CAD">
        <w:rPr>
          <w:rFonts w:ascii="Arial" w:hAnsi="Arial" w:cs="Arial"/>
          <w:sz w:val="24"/>
          <w:szCs w:val="24"/>
        </w:rPr>
        <w:t xml:space="preserve"> A</w:t>
      </w:r>
      <w:r w:rsidR="006E12D9" w:rsidRPr="005A0CAD">
        <w:rPr>
          <w:rFonts w:ascii="Arial" w:hAnsi="Arial" w:cs="Arial"/>
          <w:sz w:val="24"/>
          <w:szCs w:val="24"/>
        </w:rPr>
        <w:t xml:space="preserve">cesso em 30 de </w:t>
      </w:r>
      <w:r w:rsidRPr="005A0CAD">
        <w:rPr>
          <w:rFonts w:ascii="Arial" w:hAnsi="Arial" w:cs="Arial"/>
          <w:sz w:val="24"/>
          <w:szCs w:val="24"/>
        </w:rPr>
        <w:t>Jun</w:t>
      </w:r>
      <w:r w:rsidR="006E12D9" w:rsidRPr="005A0CAD">
        <w:rPr>
          <w:rFonts w:ascii="Arial" w:hAnsi="Arial" w:cs="Arial"/>
          <w:sz w:val="24"/>
          <w:szCs w:val="24"/>
        </w:rPr>
        <w:t xml:space="preserve"> de 2014</w:t>
      </w:r>
      <w:r w:rsidR="00942750" w:rsidRPr="005A0CAD">
        <w:rPr>
          <w:rFonts w:ascii="Arial" w:hAnsi="Arial" w:cs="Arial"/>
          <w:sz w:val="24"/>
          <w:szCs w:val="24"/>
        </w:rPr>
        <w:t>.</w:t>
      </w:r>
    </w:p>
    <w:p w:rsidR="002804CC" w:rsidRPr="005A0CAD" w:rsidRDefault="002804CC" w:rsidP="005A0CAD">
      <w:pPr>
        <w:autoSpaceDE w:val="0"/>
        <w:autoSpaceDN w:val="0"/>
        <w:adjustRightInd w:val="0"/>
        <w:spacing w:after="0" w:line="240" w:lineRule="auto"/>
        <w:rPr>
          <w:rFonts w:ascii="Arial" w:hAnsi="Arial" w:cs="Arial"/>
          <w:sz w:val="24"/>
          <w:szCs w:val="24"/>
        </w:rPr>
      </w:pPr>
    </w:p>
    <w:p w:rsidR="002804CC" w:rsidRPr="005A0CAD" w:rsidRDefault="002804CC" w:rsidP="005A0CAD">
      <w:pPr>
        <w:autoSpaceDE w:val="0"/>
        <w:autoSpaceDN w:val="0"/>
        <w:adjustRightInd w:val="0"/>
        <w:spacing w:after="0" w:line="240" w:lineRule="auto"/>
        <w:rPr>
          <w:rFonts w:ascii="Arial" w:hAnsi="Arial" w:cs="Arial"/>
          <w:sz w:val="24"/>
          <w:szCs w:val="24"/>
        </w:rPr>
      </w:pPr>
    </w:p>
    <w:p w:rsidR="00AC0EF9" w:rsidRPr="003120CC" w:rsidRDefault="00AC0EF9" w:rsidP="00DA27AC">
      <w:pPr>
        <w:autoSpaceDE w:val="0"/>
        <w:autoSpaceDN w:val="0"/>
        <w:adjustRightInd w:val="0"/>
        <w:spacing w:after="0" w:line="240" w:lineRule="auto"/>
        <w:rPr>
          <w:rFonts w:ascii="Arial" w:hAnsi="Arial" w:cs="Arial"/>
          <w:b/>
          <w:color w:val="FF0000"/>
          <w:sz w:val="24"/>
          <w:szCs w:val="24"/>
        </w:rPr>
      </w:pPr>
    </w:p>
    <w:sectPr w:rsidR="00AC0EF9" w:rsidRPr="003120CC" w:rsidSect="00CA79B1">
      <w:headerReference w:type="default" r:id="rId8"/>
      <w:footerReference w:type="default" r:id="rId9"/>
      <w:pgSz w:w="11906" w:h="16838"/>
      <w:pgMar w:top="1701" w:right="1134" w:bottom="1134" w:left="1701" w:header="709" w:footer="709" w:gutter="0"/>
      <w:pgNumType w:start="124"/>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8572F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F25" w:rsidRDefault="00881F25" w:rsidP="00466CEA">
      <w:pPr>
        <w:spacing w:after="0" w:line="240" w:lineRule="auto"/>
      </w:pPr>
      <w:r>
        <w:separator/>
      </w:r>
    </w:p>
  </w:endnote>
  <w:endnote w:type="continuationSeparator" w:id="1">
    <w:p w:rsidR="00881F25" w:rsidRDefault="00881F25" w:rsidP="00466C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Dante MT Std">
    <w:altName w:val="Dante MT St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C09" w:rsidRDefault="00134C09" w:rsidP="00134C09">
    <w:pPr>
      <w:rPr>
        <w:rFonts w:ascii="Arial" w:hAnsi="Arial" w:cs="Arial"/>
        <w:sz w:val="23"/>
        <w:szCs w:val="23"/>
      </w:rPr>
    </w:pPr>
  </w:p>
  <w:p w:rsidR="00134C09" w:rsidRDefault="00134C09" w:rsidP="00134C09">
    <w:pPr>
      <w:rPr>
        <w:rFonts w:ascii="Arial" w:hAnsi="Arial" w:cs="Arial"/>
        <w:sz w:val="23"/>
        <w:szCs w:val="23"/>
      </w:rPr>
    </w:pPr>
    <w:r>
      <w:rPr>
        <w:rFonts w:ascii="Arial" w:hAnsi="Arial" w:cs="Arial"/>
        <w:sz w:val="23"/>
        <w:szCs w:val="23"/>
      </w:rPr>
      <w:t xml:space="preserve">Cairu em Revista. Jan/Fev 2015, Ano 04, n° 05, p. </w:t>
    </w:r>
    <w:r w:rsidR="00CA79B1">
      <w:rPr>
        <w:rFonts w:ascii="Arial" w:hAnsi="Arial" w:cs="Arial"/>
        <w:sz w:val="23"/>
        <w:szCs w:val="23"/>
      </w:rPr>
      <w:t>124</w:t>
    </w:r>
    <w:r>
      <w:rPr>
        <w:rFonts w:ascii="Arial" w:hAnsi="Arial" w:cs="Arial"/>
        <w:sz w:val="23"/>
        <w:szCs w:val="23"/>
      </w:rPr>
      <w:t>-</w:t>
    </w:r>
    <w:r w:rsidR="0075062B">
      <w:rPr>
        <w:rFonts w:ascii="Arial" w:hAnsi="Arial" w:cs="Arial"/>
        <w:sz w:val="23"/>
        <w:szCs w:val="23"/>
      </w:rPr>
      <w:t>142</w:t>
    </w:r>
    <w:r>
      <w:rPr>
        <w:rFonts w:ascii="Arial" w:hAnsi="Arial" w:cs="Arial"/>
        <w:sz w:val="23"/>
        <w:szCs w:val="23"/>
      </w:rPr>
      <w:t xml:space="preserve"> ISSN 22377719</w:t>
    </w:r>
  </w:p>
  <w:p w:rsidR="00134C09" w:rsidRDefault="00134C09">
    <w:pPr>
      <w:pStyle w:val="Rodap"/>
    </w:pPr>
  </w:p>
  <w:p w:rsidR="00052E5B" w:rsidRDefault="00052E5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F25" w:rsidRDefault="00881F25" w:rsidP="00466CEA">
      <w:pPr>
        <w:spacing w:after="0" w:line="240" w:lineRule="auto"/>
      </w:pPr>
      <w:r>
        <w:separator/>
      </w:r>
    </w:p>
  </w:footnote>
  <w:footnote w:type="continuationSeparator" w:id="1">
    <w:p w:rsidR="00881F25" w:rsidRDefault="00881F25" w:rsidP="00466CEA">
      <w:pPr>
        <w:spacing w:after="0" w:line="240" w:lineRule="auto"/>
      </w:pPr>
      <w:r>
        <w:continuationSeparator/>
      </w:r>
    </w:p>
  </w:footnote>
  <w:footnote w:id="2">
    <w:p w:rsidR="00711273" w:rsidRPr="0084533C" w:rsidRDefault="00711273" w:rsidP="00711273">
      <w:pPr>
        <w:pStyle w:val="Rodap"/>
        <w:jc w:val="both"/>
        <w:rPr>
          <w:rFonts w:ascii="Arial" w:hAnsi="Arial" w:cs="Arial"/>
          <w:sz w:val="16"/>
          <w:szCs w:val="16"/>
        </w:rPr>
      </w:pPr>
      <w:r w:rsidRPr="0084533C">
        <w:rPr>
          <w:rStyle w:val="Refdenotaderodap"/>
          <w:rFonts w:ascii="Arial" w:hAnsi="Arial" w:cs="Arial"/>
          <w:sz w:val="16"/>
          <w:szCs w:val="16"/>
        </w:rPr>
        <w:footnoteRef/>
      </w:r>
      <w:r w:rsidRPr="0084533C">
        <w:rPr>
          <w:rFonts w:ascii="Arial" w:hAnsi="Arial" w:cs="Arial"/>
          <w:sz w:val="16"/>
          <w:szCs w:val="16"/>
        </w:rPr>
        <w:t>Especialista em Contabilidade Gerencial. Professora da Fundação Visconde de Cairu, Rua do Salete s/n Barris - Salvador/Ba; e da Faculdade Maurício de Nassau, Contato: (71) 8827 7673. E-mail: doracont@hotmail.com.</w:t>
      </w:r>
    </w:p>
  </w:footnote>
  <w:footnote w:id="3">
    <w:p w:rsidR="00711273" w:rsidRPr="0084533C" w:rsidRDefault="00711273" w:rsidP="00711273">
      <w:pPr>
        <w:pStyle w:val="Rodap"/>
        <w:jc w:val="both"/>
        <w:rPr>
          <w:rFonts w:ascii="Arial" w:hAnsi="Arial" w:cs="Arial"/>
          <w:sz w:val="16"/>
          <w:szCs w:val="16"/>
        </w:rPr>
      </w:pPr>
      <w:r w:rsidRPr="0084533C">
        <w:rPr>
          <w:rStyle w:val="Refdenotaderodap"/>
          <w:rFonts w:ascii="Arial" w:hAnsi="Arial" w:cs="Arial"/>
          <w:sz w:val="16"/>
          <w:szCs w:val="16"/>
        </w:rPr>
        <w:footnoteRef/>
      </w:r>
      <w:r w:rsidRPr="0084533C">
        <w:rPr>
          <w:rFonts w:ascii="Arial" w:hAnsi="Arial" w:cs="Arial"/>
          <w:sz w:val="16"/>
          <w:szCs w:val="16"/>
        </w:rPr>
        <w:t>Mestre em Desenvolvimento Humano e Responsabilidade Social. Professora Assistente da Universidade do Estado da Bahia, Campus XI – Serrinha-Ba e da Fundação Visconde de Cairu, Contato (71) 9972-4628. E-mail: taniafj@ig.com.br</w:t>
      </w:r>
    </w:p>
    <w:p w:rsidR="00711273" w:rsidRDefault="00711273" w:rsidP="00711273">
      <w:pPr>
        <w:pStyle w:val="Textodenotaderodap"/>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05284"/>
      <w:docPartObj>
        <w:docPartGallery w:val="Page Numbers (Top of Page)"/>
        <w:docPartUnique/>
      </w:docPartObj>
    </w:sdtPr>
    <w:sdtEndPr>
      <w:rPr>
        <w:rFonts w:ascii="Arial" w:hAnsi="Arial" w:cs="Arial"/>
        <w:sz w:val="24"/>
        <w:szCs w:val="24"/>
      </w:rPr>
    </w:sdtEndPr>
    <w:sdtContent>
      <w:p w:rsidR="00D50A4B" w:rsidRPr="00D50A4B" w:rsidRDefault="006D4EB6">
        <w:pPr>
          <w:pStyle w:val="Cabealho"/>
          <w:jc w:val="right"/>
          <w:rPr>
            <w:rFonts w:ascii="Arial" w:hAnsi="Arial" w:cs="Arial"/>
            <w:sz w:val="24"/>
            <w:szCs w:val="24"/>
          </w:rPr>
        </w:pPr>
        <w:r w:rsidRPr="00D50A4B">
          <w:rPr>
            <w:rFonts w:ascii="Arial" w:hAnsi="Arial" w:cs="Arial"/>
            <w:sz w:val="24"/>
            <w:szCs w:val="24"/>
          </w:rPr>
          <w:fldChar w:fldCharType="begin"/>
        </w:r>
        <w:r w:rsidR="00D50A4B" w:rsidRPr="00D50A4B">
          <w:rPr>
            <w:rFonts w:ascii="Arial" w:hAnsi="Arial" w:cs="Arial"/>
            <w:sz w:val="24"/>
            <w:szCs w:val="24"/>
          </w:rPr>
          <w:instrText xml:space="preserve"> PAGE   \* MERGEFORMAT </w:instrText>
        </w:r>
        <w:r w:rsidRPr="00D50A4B">
          <w:rPr>
            <w:rFonts w:ascii="Arial" w:hAnsi="Arial" w:cs="Arial"/>
            <w:sz w:val="24"/>
            <w:szCs w:val="24"/>
          </w:rPr>
          <w:fldChar w:fldCharType="separate"/>
        </w:r>
        <w:r w:rsidR="0075062B">
          <w:rPr>
            <w:rFonts w:ascii="Arial" w:hAnsi="Arial" w:cs="Arial"/>
            <w:noProof/>
            <w:sz w:val="24"/>
            <w:szCs w:val="24"/>
          </w:rPr>
          <w:t>124</w:t>
        </w:r>
        <w:r w:rsidRPr="00D50A4B">
          <w:rPr>
            <w:rFonts w:ascii="Arial" w:hAnsi="Arial" w:cs="Arial"/>
            <w:sz w:val="24"/>
            <w:szCs w:val="24"/>
          </w:rPr>
          <w:fldChar w:fldCharType="end"/>
        </w:r>
      </w:p>
    </w:sdtContent>
  </w:sdt>
  <w:p w:rsidR="00D50A4B" w:rsidRDefault="00D50A4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153A"/>
    <w:multiLevelType w:val="hybridMultilevel"/>
    <w:tmpl w:val="3E64FE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2D7A40"/>
    <w:multiLevelType w:val="hybridMultilevel"/>
    <w:tmpl w:val="FB1C0F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F9C0BCB"/>
    <w:multiLevelType w:val="hybridMultilevel"/>
    <w:tmpl w:val="35F09C8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C483DF3"/>
    <w:multiLevelType w:val="hybridMultilevel"/>
    <w:tmpl w:val="8F0AF2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B6C042C"/>
    <w:multiLevelType w:val="hybridMultilevel"/>
    <w:tmpl w:val="65E6B8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BF45977"/>
    <w:multiLevelType w:val="hybridMultilevel"/>
    <w:tmpl w:val="DBD89AEE"/>
    <w:lvl w:ilvl="0" w:tplc="0C42A22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F8D68E9"/>
    <w:multiLevelType w:val="hybridMultilevel"/>
    <w:tmpl w:val="18749C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CD7E6A"/>
    <w:multiLevelType w:val="hybridMultilevel"/>
    <w:tmpl w:val="F33CED7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9D9742C"/>
    <w:multiLevelType w:val="hybridMultilevel"/>
    <w:tmpl w:val="63007D2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41D30FC"/>
    <w:multiLevelType w:val="hybridMultilevel"/>
    <w:tmpl w:val="F16C4E2C"/>
    <w:lvl w:ilvl="0" w:tplc="461E68F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8C07EC0"/>
    <w:multiLevelType w:val="hybridMultilevel"/>
    <w:tmpl w:val="92B8FEF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1">
    <w:nsid w:val="5DCE6CA4"/>
    <w:multiLevelType w:val="hybridMultilevel"/>
    <w:tmpl w:val="1ECA8A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3336B8D"/>
    <w:multiLevelType w:val="hybridMultilevel"/>
    <w:tmpl w:val="1C8456E2"/>
    <w:lvl w:ilvl="0" w:tplc="0F20AF9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nsid w:val="67C95F4B"/>
    <w:multiLevelType w:val="hybridMultilevel"/>
    <w:tmpl w:val="745EBB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53E0A7E"/>
    <w:multiLevelType w:val="hybridMultilevel"/>
    <w:tmpl w:val="41B2B18C"/>
    <w:lvl w:ilvl="0" w:tplc="B37AF9F8">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B6F2F65"/>
    <w:multiLevelType w:val="hybridMultilevel"/>
    <w:tmpl w:val="7F7A07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BDD1E61"/>
    <w:multiLevelType w:val="hybridMultilevel"/>
    <w:tmpl w:val="1A1054E8"/>
    <w:lvl w:ilvl="0" w:tplc="B0509F92">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4"/>
  </w:num>
  <w:num w:numId="3">
    <w:abstractNumId w:val="13"/>
  </w:num>
  <w:num w:numId="4">
    <w:abstractNumId w:val="6"/>
  </w:num>
  <w:num w:numId="5">
    <w:abstractNumId w:val="11"/>
  </w:num>
  <w:num w:numId="6">
    <w:abstractNumId w:val="3"/>
  </w:num>
  <w:num w:numId="7">
    <w:abstractNumId w:val="15"/>
  </w:num>
  <w:num w:numId="8">
    <w:abstractNumId w:val="1"/>
  </w:num>
  <w:num w:numId="9">
    <w:abstractNumId w:val="9"/>
  </w:num>
  <w:num w:numId="10">
    <w:abstractNumId w:val="5"/>
  </w:num>
  <w:num w:numId="11">
    <w:abstractNumId w:val="16"/>
  </w:num>
  <w:num w:numId="12">
    <w:abstractNumId w:val="14"/>
  </w:num>
  <w:num w:numId="13">
    <w:abstractNumId w:val="2"/>
  </w:num>
  <w:num w:numId="14">
    <w:abstractNumId w:val="12"/>
  </w:num>
  <w:num w:numId="15">
    <w:abstractNumId w:val="0"/>
  </w:num>
  <w:num w:numId="16">
    <w:abstractNumId w:val="8"/>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21506"/>
  </w:hdrShapeDefaults>
  <w:footnotePr>
    <w:footnote w:id="0"/>
    <w:footnote w:id="1"/>
  </w:footnotePr>
  <w:endnotePr>
    <w:endnote w:id="0"/>
    <w:endnote w:id="1"/>
  </w:endnotePr>
  <w:compat/>
  <w:rsids>
    <w:rsidRoot w:val="001B53A0"/>
    <w:rsid w:val="00005C41"/>
    <w:rsid w:val="00005FAE"/>
    <w:rsid w:val="0000648F"/>
    <w:rsid w:val="0001232E"/>
    <w:rsid w:val="00013A33"/>
    <w:rsid w:val="000309FF"/>
    <w:rsid w:val="00032166"/>
    <w:rsid w:val="00033274"/>
    <w:rsid w:val="00033F51"/>
    <w:rsid w:val="000427D5"/>
    <w:rsid w:val="00051122"/>
    <w:rsid w:val="00052E5B"/>
    <w:rsid w:val="000559B9"/>
    <w:rsid w:val="0007509E"/>
    <w:rsid w:val="000759E2"/>
    <w:rsid w:val="00076FC9"/>
    <w:rsid w:val="000825FD"/>
    <w:rsid w:val="000827D0"/>
    <w:rsid w:val="00082F91"/>
    <w:rsid w:val="00085244"/>
    <w:rsid w:val="0008661F"/>
    <w:rsid w:val="00086E51"/>
    <w:rsid w:val="00093811"/>
    <w:rsid w:val="00094501"/>
    <w:rsid w:val="00097E30"/>
    <w:rsid w:val="000A1D60"/>
    <w:rsid w:val="000A1E0E"/>
    <w:rsid w:val="000A66CC"/>
    <w:rsid w:val="000B03F5"/>
    <w:rsid w:val="000C079F"/>
    <w:rsid w:val="000C0C44"/>
    <w:rsid w:val="000C2E82"/>
    <w:rsid w:val="000C3C9C"/>
    <w:rsid w:val="000C4E3C"/>
    <w:rsid w:val="000C55C4"/>
    <w:rsid w:val="000C71DD"/>
    <w:rsid w:val="000D379D"/>
    <w:rsid w:val="000E0E04"/>
    <w:rsid w:val="000E2113"/>
    <w:rsid w:val="000E3111"/>
    <w:rsid w:val="000E58B0"/>
    <w:rsid w:val="000E6AF1"/>
    <w:rsid w:val="000E6F7F"/>
    <w:rsid w:val="000F599C"/>
    <w:rsid w:val="001054EF"/>
    <w:rsid w:val="00113166"/>
    <w:rsid w:val="00122C0E"/>
    <w:rsid w:val="00124138"/>
    <w:rsid w:val="0012552B"/>
    <w:rsid w:val="00126266"/>
    <w:rsid w:val="0013103B"/>
    <w:rsid w:val="00134359"/>
    <w:rsid w:val="00134C09"/>
    <w:rsid w:val="0013509F"/>
    <w:rsid w:val="00137BD6"/>
    <w:rsid w:val="0014091C"/>
    <w:rsid w:val="00140961"/>
    <w:rsid w:val="00141374"/>
    <w:rsid w:val="00143120"/>
    <w:rsid w:val="001454FC"/>
    <w:rsid w:val="00145AFB"/>
    <w:rsid w:val="00151F7E"/>
    <w:rsid w:val="0015241A"/>
    <w:rsid w:val="001601F5"/>
    <w:rsid w:val="00160E26"/>
    <w:rsid w:val="00161CB0"/>
    <w:rsid w:val="00162CF9"/>
    <w:rsid w:val="001742F7"/>
    <w:rsid w:val="001744F0"/>
    <w:rsid w:val="00176904"/>
    <w:rsid w:val="0018136B"/>
    <w:rsid w:val="00182B81"/>
    <w:rsid w:val="00183AD1"/>
    <w:rsid w:val="00190672"/>
    <w:rsid w:val="00192ECE"/>
    <w:rsid w:val="00195E4E"/>
    <w:rsid w:val="00195FA6"/>
    <w:rsid w:val="00197215"/>
    <w:rsid w:val="001A04A2"/>
    <w:rsid w:val="001A33C5"/>
    <w:rsid w:val="001A3702"/>
    <w:rsid w:val="001A58C7"/>
    <w:rsid w:val="001B53A0"/>
    <w:rsid w:val="001C01D4"/>
    <w:rsid w:val="001C12F5"/>
    <w:rsid w:val="001C659A"/>
    <w:rsid w:val="001D3615"/>
    <w:rsid w:val="001D5BDB"/>
    <w:rsid w:val="001E09F9"/>
    <w:rsid w:val="001E2498"/>
    <w:rsid w:val="001E36A7"/>
    <w:rsid w:val="001E764A"/>
    <w:rsid w:val="001F3415"/>
    <w:rsid w:val="00201C4F"/>
    <w:rsid w:val="0020361F"/>
    <w:rsid w:val="00203F42"/>
    <w:rsid w:val="00205D77"/>
    <w:rsid w:val="00207BC0"/>
    <w:rsid w:val="00210BC4"/>
    <w:rsid w:val="00210D93"/>
    <w:rsid w:val="00212922"/>
    <w:rsid w:val="0021475A"/>
    <w:rsid w:val="0022078C"/>
    <w:rsid w:val="00223157"/>
    <w:rsid w:val="00223C10"/>
    <w:rsid w:val="002319C6"/>
    <w:rsid w:val="00232559"/>
    <w:rsid w:val="00233229"/>
    <w:rsid w:val="00240AA2"/>
    <w:rsid w:val="00242FA5"/>
    <w:rsid w:val="00243C13"/>
    <w:rsid w:val="0024415A"/>
    <w:rsid w:val="002457AF"/>
    <w:rsid w:val="0025242F"/>
    <w:rsid w:val="00253D2D"/>
    <w:rsid w:val="00255140"/>
    <w:rsid w:val="002569C3"/>
    <w:rsid w:val="002577C5"/>
    <w:rsid w:val="00262EE0"/>
    <w:rsid w:val="0026368B"/>
    <w:rsid w:val="0027164E"/>
    <w:rsid w:val="002722C5"/>
    <w:rsid w:val="00276047"/>
    <w:rsid w:val="00277D27"/>
    <w:rsid w:val="002804CC"/>
    <w:rsid w:val="00284AAF"/>
    <w:rsid w:val="00284C69"/>
    <w:rsid w:val="0028525C"/>
    <w:rsid w:val="0028547F"/>
    <w:rsid w:val="00287086"/>
    <w:rsid w:val="00287D11"/>
    <w:rsid w:val="0029037C"/>
    <w:rsid w:val="00290744"/>
    <w:rsid w:val="00294D18"/>
    <w:rsid w:val="00297BC4"/>
    <w:rsid w:val="002B6C1E"/>
    <w:rsid w:val="002C4790"/>
    <w:rsid w:val="002C6988"/>
    <w:rsid w:val="002D231B"/>
    <w:rsid w:val="002D3EA7"/>
    <w:rsid w:val="002D41E6"/>
    <w:rsid w:val="002D6AC3"/>
    <w:rsid w:val="002D7C61"/>
    <w:rsid w:val="002E14DD"/>
    <w:rsid w:val="002F1400"/>
    <w:rsid w:val="002F74AC"/>
    <w:rsid w:val="00303E15"/>
    <w:rsid w:val="00304BD6"/>
    <w:rsid w:val="003103E3"/>
    <w:rsid w:val="003120CC"/>
    <w:rsid w:val="0031367C"/>
    <w:rsid w:val="003170A1"/>
    <w:rsid w:val="003179D3"/>
    <w:rsid w:val="00321A7B"/>
    <w:rsid w:val="00322440"/>
    <w:rsid w:val="00322619"/>
    <w:rsid w:val="00322BE7"/>
    <w:rsid w:val="00330380"/>
    <w:rsid w:val="00333430"/>
    <w:rsid w:val="00336091"/>
    <w:rsid w:val="00340CDD"/>
    <w:rsid w:val="00343E23"/>
    <w:rsid w:val="00346A20"/>
    <w:rsid w:val="0035335D"/>
    <w:rsid w:val="003541B6"/>
    <w:rsid w:val="00355FF0"/>
    <w:rsid w:val="00362705"/>
    <w:rsid w:val="0036375E"/>
    <w:rsid w:val="00367848"/>
    <w:rsid w:val="00367DB1"/>
    <w:rsid w:val="003721E8"/>
    <w:rsid w:val="00372A17"/>
    <w:rsid w:val="003744CB"/>
    <w:rsid w:val="0037695B"/>
    <w:rsid w:val="00381244"/>
    <w:rsid w:val="003849AB"/>
    <w:rsid w:val="003850D2"/>
    <w:rsid w:val="003870DA"/>
    <w:rsid w:val="00393C4D"/>
    <w:rsid w:val="003B003B"/>
    <w:rsid w:val="003B6522"/>
    <w:rsid w:val="003C6C49"/>
    <w:rsid w:val="003C7693"/>
    <w:rsid w:val="003C7A24"/>
    <w:rsid w:val="003D11D1"/>
    <w:rsid w:val="003D53A0"/>
    <w:rsid w:val="003D75CD"/>
    <w:rsid w:val="003E01F1"/>
    <w:rsid w:val="003E1DB8"/>
    <w:rsid w:val="003F0B7D"/>
    <w:rsid w:val="00400371"/>
    <w:rsid w:val="0040688E"/>
    <w:rsid w:val="004119A9"/>
    <w:rsid w:val="004154B0"/>
    <w:rsid w:val="0041586F"/>
    <w:rsid w:val="00415F57"/>
    <w:rsid w:val="00420E1B"/>
    <w:rsid w:val="0042624F"/>
    <w:rsid w:val="00426DF3"/>
    <w:rsid w:val="00427A16"/>
    <w:rsid w:val="004425FB"/>
    <w:rsid w:val="0044326E"/>
    <w:rsid w:val="004435B2"/>
    <w:rsid w:val="00454D93"/>
    <w:rsid w:val="004551B7"/>
    <w:rsid w:val="00455A44"/>
    <w:rsid w:val="00457406"/>
    <w:rsid w:val="00461A7A"/>
    <w:rsid w:val="00462DD2"/>
    <w:rsid w:val="00466CEA"/>
    <w:rsid w:val="004721C7"/>
    <w:rsid w:val="00474FFD"/>
    <w:rsid w:val="00477547"/>
    <w:rsid w:val="00477A80"/>
    <w:rsid w:val="004811D2"/>
    <w:rsid w:val="00483A89"/>
    <w:rsid w:val="00483C81"/>
    <w:rsid w:val="00490B41"/>
    <w:rsid w:val="00495C98"/>
    <w:rsid w:val="00496039"/>
    <w:rsid w:val="004B7E79"/>
    <w:rsid w:val="004C2B9E"/>
    <w:rsid w:val="004C2F49"/>
    <w:rsid w:val="004D24B9"/>
    <w:rsid w:val="004D271B"/>
    <w:rsid w:val="004D455F"/>
    <w:rsid w:val="004D7DF2"/>
    <w:rsid w:val="004E049E"/>
    <w:rsid w:val="004E174B"/>
    <w:rsid w:val="004F1DAE"/>
    <w:rsid w:val="004F2870"/>
    <w:rsid w:val="004F442A"/>
    <w:rsid w:val="004F51B4"/>
    <w:rsid w:val="004F760B"/>
    <w:rsid w:val="00505419"/>
    <w:rsid w:val="005072EF"/>
    <w:rsid w:val="00510712"/>
    <w:rsid w:val="00516DD2"/>
    <w:rsid w:val="005171B6"/>
    <w:rsid w:val="00532A94"/>
    <w:rsid w:val="00536FE3"/>
    <w:rsid w:val="005404F8"/>
    <w:rsid w:val="005407ED"/>
    <w:rsid w:val="00540D98"/>
    <w:rsid w:val="0054318F"/>
    <w:rsid w:val="00551A78"/>
    <w:rsid w:val="00553482"/>
    <w:rsid w:val="0055451A"/>
    <w:rsid w:val="005545A9"/>
    <w:rsid w:val="005547B8"/>
    <w:rsid w:val="00554D67"/>
    <w:rsid w:val="00554E0E"/>
    <w:rsid w:val="00555496"/>
    <w:rsid w:val="00562569"/>
    <w:rsid w:val="005631D9"/>
    <w:rsid w:val="00565B03"/>
    <w:rsid w:val="005667B8"/>
    <w:rsid w:val="00567200"/>
    <w:rsid w:val="00570ED2"/>
    <w:rsid w:val="00571FEF"/>
    <w:rsid w:val="005745C7"/>
    <w:rsid w:val="00583C36"/>
    <w:rsid w:val="00584E04"/>
    <w:rsid w:val="00584E38"/>
    <w:rsid w:val="005859B8"/>
    <w:rsid w:val="005859E9"/>
    <w:rsid w:val="00595503"/>
    <w:rsid w:val="005978BF"/>
    <w:rsid w:val="005A0479"/>
    <w:rsid w:val="005A0CAD"/>
    <w:rsid w:val="005A1CD9"/>
    <w:rsid w:val="005A37C6"/>
    <w:rsid w:val="005A3C39"/>
    <w:rsid w:val="005A4377"/>
    <w:rsid w:val="005A6A13"/>
    <w:rsid w:val="005A773C"/>
    <w:rsid w:val="005B0309"/>
    <w:rsid w:val="005B0F79"/>
    <w:rsid w:val="005B28AB"/>
    <w:rsid w:val="005B2B49"/>
    <w:rsid w:val="005B3F33"/>
    <w:rsid w:val="005C4C36"/>
    <w:rsid w:val="005C74D0"/>
    <w:rsid w:val="005D595D"/>
    <w:rsid w:val="005E0819"/>
    <w:rsid w:val="005E56CF"/>
    <w:rsid w:val="005F0192"/>
    <w:rsid w:val="005F6310"/>
    <w:rsid w:val="005F6FC9"/>
    <w:rsid w:val="005F7E35"/>
    <w:rsid w:val="006043C8"/>
    <w:rsid w:val="00605518"/>
    <w:rsid w:val="0061238B"/>
    <w:rsid w:val="00616A7B"/>
    <w:rsid w:val="006203B2"/>
    <w:rsid w:val="00623023"/>
    <w:rsid w:val="00637D97"/>
    <w:rsid w:val="00641636"/>
    <w:rsid w:val="00643B4E"/>
    <w:rsid w:val="00646C19"/>
    <w:rsid w:val="006531D7"/>
    <w:rsid w:val="00653D00"/>
    <w:rsid w:val="00662402"/>
    <w:rsid w:val="006643D0"/>
    <w:rsid w:val="006663E4"/>
    <w:rsid w:val="00673D49"/>
    <w:rsid w:val="00684310"/>
    <w:rsid w:val="006947EF"/>
    <w:rsid w:val="00694964"/>
    <w:rsid w:val="006A2F62"/>
    <w:rsid w:val="006A3C38"/>
    <w:rsid w:val="006A3CA8"/>
    <w:rsid w:val="006B7168"/>
    <w:rsid w:val="006B793B"/>
    <w:rsid w:val="006B7CE1"/>
    <w:rsid w:val="006C06B3"/>
    <w:rsid w:val="006C20EB"/>
    <w:rsid w:val="006C31E5"/>
    <w:rsid w:val="006C4D23"/>
    <w:rsid w:val="006C7CF7"/>
    <w:rsid w:val="006D4EB6"/>
    <w:rsid w:val="006D582F"/>
    <w:rsid w:val="006D799B"/>
    <w:rsid w:val="006E12D9"/>
    <w:rsid w:val="006F3615"/>
    <w:rsid w:val="006F396B"/>
    <w:rsid w:val="006F4796"/>
    <w:rsid w:val="006F5AC5"/>
    <w:rsid w:val="006F773F"/>
    <w:rsid w:val="00705FAD"/>
    <w:rsid w:val="00710F1E"/>
    <w:rsid w:val="00711273"/>
    <w:rsid w:val="00721361"/>
    <w:rsid w:val="0072194B"/>
    <w:rsid w:val="00725095"/>
    <w:rsid w:val="0072564F"/>
    <w:rsid w:val="00731462"/>
    <w:rsid w:val="00733C99"/>
    <w:rsid w:val="00734D52"/>
    <w:rsid w:val="00740B5C"/>
    <w:rsid w:val="0074154C"/>
    <w:rsid w:val="007448FB"/>
    <w:rsid w:val="0075062B"/>
    <w:rsid w:val="007530F0"/>
    <w:rsid w:val="00760E62"/>
    <w:rsid w:val="0076116C"/>
    <w:rsid w:val="00767821"/>
    <w:rsid w:val="007713EA"/>
    <w:rsid w:val="0077344B"/>
    <w:rsid w:val="00773524"/>
    <w:rsid w:val="007770B0"/>
    <w:rsid w:val="00784190"/>
    <w:rsid w:val="007879EB"/>
    <w:rsid w:val="007900BD"/>
    <w:rsid w:val="007911BE"/>
    <w:rsid w:val="00793C65"/>
    <w:rsid w:val="00794ECB"/>
    <w:rsid w:val="007A14FD"/>
    <w:rsid w:val="007A4A18"/>
    <w:rsid w:val="007A4E65"/>
    <w:rsid w:val="007B073A"/>
    <w:rsid w:val="007B1720"/>
    <w:rsid w:val="007B4EAC"/>
    <w:rsid w:val="007B504A"/>
    <w:rsid w:val="007B6055"/>
    <w:rsid w:val="007B68F8"/>
    <w:rsid w:val="007C0EA6"/>
    <w:rsid w:val="007C1E5D"/>
    <w:rsid w:val="007C338C"/>
    <w:rsid w:val="007C5B0D"/>
    <w:rsid w:val="007C6532"/>
    <w:rsid w:val="007D27F7"/>
    <w:rsid w:val="007E10EF"/>
    <w:rsid w:val="007E2982"/>
    <w:rsid w:val="007E35F7"/>
    <w:rsid w:val="007E54B6"/>
    <w:rsid w:val="007F1614"/>
    <w:rsid w:val="007F756B"/>
    <w:rsid w:val="00807C7F"/>
    <w:rsid w:val="00810CA3"/>
    <w:rsid w:val="00813413"/>
    <w:rsid w:val="008136CD"/>
    <w:rsid w:val="00827EC2"/>
    <w:rsid w:val="00830E1F"/>
    <w:rsid w:val="00831A45"/>
    <w:rsid w:val="00832F59"/>
    <w:rsid w:val="008366F8"/>
    <w:rsid w:val="00840C68"/>
    <w:rsid w:val="00842EA1"/>
    <w:rsid w:val="00844B17"/>
    <w:rsid w:val="0084533C"/>
    <w:rsid w:val="00847A40"/>
    <w:rsid w:val="00853F84"/>
    <w:rsid w:val="008545FE"/>
    <w:rsid w:val="00855D94"/>
    <w:rsid w:val="0086656A"/>
    <w:rsid w:val="00877248"/>
    <w:rsid w:val="00881F25"/>
    <w:rsid w:val="00894FBA"/>
    <w:rsid w:val="008B0560"/>
    <w:rsid w:val="008B19EE"/>
    <w:rsid w:val="008B6602"/>
    <w:rsid w:val="008C2644"/>
    <w:rsid w:val="008C373D"/>
    <w:rsid w:val="008C687C"/>
    <w:rsid w:val="008C7C58"/>
    <w:rsid w:val="008D2454"/>
    <w:rsid w:val="008D4A81"/>
    <w:rsid w:val="008D7E5A"/>
    <w:rsid w:val="008E357B"/>
    <w:rsid w:val="008E5FB0"/>
    <w:rsid w:val="008F378A"/>
    <w:rsid w:val="008F3C01"/>
    <w:rsid w:val="008F516A"/>
    <w:rsid w:val="008F6A4A"/>
    <w:rsid w:val="00902239"/>
    <w:rsid w:val="009027DB"/>
    <w:rsid w:val="00903B47"/>
    <w:rsid w:val="0090468A"/>
    <w:rsid w:val="0091252E"/>
    <w:rsid w:val="0091321E"/>
    <w:rsid w:val="00914E04"/>
    <w:rsid w:val="00916B17"/>
    <w:rsid w:val="00924F18"/>
    <w:rsid w:val="009255B5"/>
    <w:rsid w:val="00925BBF"/>
    <w:rsid w:val="00934446"/>
    <w:rsid w:val="00934D38"/>
    <w:rsid w:val="00935BDD"/>
    <w:rsid w:val="00937D39"/>
    <w:rsid w:val="00941FB7"/>
    <w:rsid w:val="00942750"/>
    <w:rsid w:val="009452EC"/>
    <w:rsid w:val="0094551A"/>
    <w:rsid w:val="0095282E"/>
    <w:rsid w:val="00952D86"/>
    <w:rsid w:val="00954537"/>
    <w:rsid w:val="00963D7F"/>
    <w:rsid w:val="009643AA"/>
    <w:rsid w:val="009729AB"/>
    <w:rsid w:val="00972A8F"/>
    <w:rsid w:val="00975C67"/>
    <w:rsid w:val="009772B7"/>
    <w:rsid w:val="0098694F"/>
    <w:rsid w:val="009A137A"/>
    <w:rsid w:val="009A6B46"/>
    <w:rsid w:val="009B0504"/>
    <w:rsid w:val="009B5BA8"/>
    <w:rsid w:val="009B6C1D"/>
    <w:rsid w:val="009B75CF"/>
    <w:rsid w:val="009C0B1B"/>
    <w:rsid w:val="009C133A"/>
    <w:rsid w:val="009C44AE"/>
    <w:rsid w:val="009C687B"/>
    <w:rsid w:val="009D3FBF"/>
    <w:rsid w:val="009D5BA7"/>
    <w:rsid w:val="009E1796"/>
    <w:rsid w:val="009E3320"/>
    <w:rsid w:val="009E5965"/>
    <w:rsid w:val="009F0646"/>
    <w:rsid w:val="009F23F1"/>
    <w:rsid w:val="009F4F5C"/>
    <w:rsid w:val="009F5CC0"/>
    <w:rsid w:val="009F7160"/>
    <w:rsid w:val="00A0364A"/>
    <w:rsid w:val="00A07CFD"/>
    <w:rsid w:val="00A10280"/>
    <w:rsid w:val="00A22709"/>
    <w:rsid w:val="00A2312A"/>
    <w:rsid w:val="00A279AC"/>
    <w:rsid w:val="00A31E84"/>
    <w:rsid w:val="00A335EF"/>
    <w:rsid w:val="00A400EE"/>
    <w:rsid w:val="00A40594"/>
    <w:rsid w:val="00A4283B"/>
    <w:rsid w:val="00A45D2D"/>
    <w:rsid w:val="00A51C5E"/>
    <w:rsid w:val="00A57528"/>
    <w:rsid w:val="00A576D5"/>
    <w:rsid w:val="00A631B8"/>
    <w:rsid w:val="00A66989"/>
    <w:rsid w:val="00A71DF5"/>
    <w:rsid w:val="00A75153"/>
    <w:rsid w:val="00A83DCA"/>
    <w:rsid w:val="00A85082"/>
    <w:rsid w:val="00A91B9E"/>
    <w:rsid w:val="00A94D0C"/>
    <w:rsid w:val="00A94EBC"/>
    <w:rsid w:val="00A9556B"/>
    <w:rsid w:val="00AA2583"/>
    <w:rsid w:val="00AA2D52"/>
    <w:rsid w:val="00AA6519"/>
    <w:rsid w:val="00AB166A"/>
    <w:rsid w:val="00AB2E3C"/>
    <w:rsid w:val="00AC0EF9"/>
    <w:rsid w:val="00AC6561"/>
    <w:rsid w:val="00AD282A"/>
    <w:rsid w:val="00AD6B13"/>
    <w:rsid w:val="00AE0BE8"/>
    <w:rsid w:val="00AE262A"/>
    <w:rsid w:val="00AE5C01"/>
    <w:rsid w:val="00B02310"/>
    <w:rsid w:val="00B234A7"/>
    <w:rsid w:val="00B24D77"/>
    <w:rsid w:val="00B26417"/>
    <w:rsid w:val="00B271A2"/>
    <w:rsid w:val="00B32CFE"/>
    <w:rsid w:val="00B33E9F"/>
    <w:rsid w:val="00B428F5"/>
    <w:rsid w:val="00B434C6"/>
    <w:rsid w:val="00B4480C"/>
    <w:rsid w:val="00B47B58"/>
    <w:rsid w:val="00B559CB"/>
    <w:rsid w:val="00B746C8"/>
    <w:rsid w:val="00B808FB"/>
    <w:rsid w:val="00B80E4B"/>
    <w:rsid w:val="00B849CB"/>
    <w:rsid w:val="00B85413"/>
    <w:rsid w:val="00B8640B"/>
    <w:rsid w:val="00B92876"/>
    <w:rsid w:val="00B92F59"/>
    <w:rsid w:val="00B93E69"/>
    <w:rsid w:val="00B9546E"/>
    <w:rsid w:val="00BA3330"/>
    <w:rsid w:val="00BA43CE"/>
    <w:rsid w:val="00BB3980"/>
    <w:rsid w:val="00BB46A5"/>
    <w:rsid w:val="00BC0100"/>
    <w:rsid w:val="00BC0CD1"/>
    <w:rsid w:val="00BC3F0A"/>
    <w:rsid w:val="00BC6E3F"/>
    <w:rsid w:val="00BC7557"/>
    <w:rsid w:val="00BD00D5"/>
    <w:rsid w:val="00BD3012"/>
    <w:rsid w:val="00BD732B"/>
    <w:rsid w:val="00BD73A8"/>
    <w:rsid w:val="00BE1D68"/>
    <w:rsid w:val="00BE25D1"/>
    <w:rsid w:val="00BF0C3F"/>
    <w:rsid w:val="00BF2C04"/>
    <w:rsid w:val="00C04BDE"/>
    <w:rsid w:val="00C108DF"/>
    <w:rsid w:val="00C11386"/>
    <w:rsid w:val="00C24A6A"/>
    <w:rsid w:val="00C312AA"/>
    <w:rsid w:val="00C32F0F"/>
    <w:rsid w:val="00C3625E"/>
    <w:rsid w:val="00C37618"/>
    <w:rsid w:val="00C406B7"/>
    <w:rsid w:val="00C42B87"/>
    <w:rsid w:val="00C54222"/>
    <w:rsid w:val="00C563A2"/>
    <w:rsid w:val="00C56AB1"/>
    <w:rsid w:val="00C63368"/>
    <w:rsid w:val="00C65868"/>
    <w:rsid w:val="00C672C9"/>
    <w:rsid w:val="00C902D7"/>
    <w:rsid w:val="00C95F3D"/>
    <w:rsid w:val="00C96561"/>
    <w:rsid w:val="00C977CE"/>
    <w:rsid w:val="00CA2824"/>
    <w:rsid w:val="00CA72E4"/>
    <w:rsid w:val="00CA79B1"/>
    <w:rsid w:val="00CB2223"/>
    <w:rsid w:val="00CC37CB"/>
    <w:rsid w:val="00CC46A9"/>
    <w:rsid w:val="00CC4AAA"/>
    <w:rsid w:val="00CC75FF"/>
    <w:rsid w:val="00CD0A8B"/>
    <w:rsid w:val="00CD2D82"/>
    <w:rsid w:val="00CE2297"/>
    <w:rsid w:val="00CE5640"/>
    <w:rsid w:val="00CE6BAA"/>
    <w:rsid w:val="00CF0543"/>
    <w:rsid w:val="00CF1A2C"/>
    <w:rsid w:val="00CF23F5"/>
    <w:rsid w:val="00CF4386"/>
    <w:rsid w:val="00D0466A"/>
    <w:rsid w:val="00D0695C"/>
    <w:rsid w:val="00D10A8B"/>
    <w:rsid w:val="00D129A8"/>
    <w:rsid w:val="00D12DFA"/>
    <w:rsid w:val="00D13E77"/>
    <w:rsid w:val="00D21827"/>
    <w:rsid w:val="00D22777"/>
    <w:rsid w:val="00D22A4A"/>
    <w:rsid w:val="00D23ED3"/>
    <w:rsid w:val="00D259DA"/>
    <w:rsid w:val="00D27AF6"/>
    <w:rsid w:val="00D308CB"/>
    <w:rsid w:val="00D30B1C"/>
    <w:rsid w:val="00D30DD4"/>
    <w:rsid w:val="00D316E8"/>
    <w:rsid w:val="00D31AB7"/>
    <w:rsid w:val="00D320DC"/>
    <w:rsid w:val="00D358BE"/>
    <w:rsid w:val="00D37FE4"/>
    <w:rsid w:val="00D4051E"/>
    <w:rsid w:val="00D414E3"/>
    <w:rsid w:val="00D45146"/>
    <w:rsid w:val="00D50A4B"/>
    <w:rsid w:val="00D52DB8"/>
    <w:rsid w:val="00D5510C"/>
    <w:rsid w:val="00D566B2"/>
    <w:rsid w:val="00D602A0"/>
    <w:rsid w:val="00D60EC8"/>
    <w:rsid w:val="00D65C1C"/>
    <w:rsid w:val="00D703C0"/>
    <w:rsid w:val="00D7361E"/>
    <w:rsid w:val="00D80531"/>
    <w:rsid w:val="00D82A86"/>
    <w:rsid w:val="00D83535"/>
    <w:rsid w:val="00D83EA8"/>
    <w:rsid w:val="00D940D9"/>
    <w:rsid w:val="00D97CEB"/>
    <w:rsid w:val="00DA156E"/>
    <w:rsid w:val="00DA27AC"/>
    <w:rsid w:val="00DA50A1"/>
    <w:rsid w:val="00DA6333"/>
    <w:rsid w:val="00DA675C"/>
    <w:rsid w:val="00DA73FC"/>
    <w:rsid w:val="00DB021B"/>
    <w:rsid w:val="00DB31F8"/>
    <w:rsid w:val="00DB3CA9"/>
    <w:rsid w:val="00DB578A"/>
    <w:rsid w:val="00DB72ED"/>
    <w:rsid w:val="00DB7E02"/>
    <w:rsid w:val="00DC0D3E"/>
    <w:rsid w:val="00DC4E6A"/>
    <w:rsid w:val="00DC5D8A"/>
    <w:rsid w:val="00DC76ED"/>
    <w:rsid w:val="00DD1FA1"/>
    <w:rsid w:val="00DD3738"/>
    <w:rsid w:val="00DD3DAF"/>
    <w:rsid w:val="00DE04F6"/>
    <w:rsid w:val="00DE1145"/>
    <w:rsid w:val="00DE15A5"/>
    <w:rsid w:val="00DF06AD"/>
    <w:rsid w:val="00DF214F"/>
    <w:rsid w:val="00DF26E4"/>
    <w:rsid w:val="00DF4925"/>
    <w:rsid w:val="00DF4DB0"/>
    <w:rsid w:val="00DF7340"/>
    <w:rsid w:val="00E027E0"/>
    <w:rsid w:val="00E03C32"/>
    <w:rsid w:val="00E10B24"/>
    <w:rsid w:val="00E1214C"/>
    <w:rsid w:val="00E12CC6"/>
    <w:rsid w:val="00E158B3"/>
    <w:rsid w:val="00E34EB0"/>
    <w:rsid w:val="00E36A08"/>
    <w:rsid w:val="00E44027"/>
    <w:rsid w:val="00E44748"/>
    <w:rsid w:val="00E461E2"/>
    <w:rsid w:val="00E54F4C"/>
    <w:rsid w:val="00E575DC"/>
    <w:rsid w:val="00E66691"/>
    <w:rsid w:val="00E7194F"/>
    <w:rsid w:val="00E734D4"/>
    <w:rsid w:val="00E81768"/>
    <w:rsid w:val="00E86971"/>
    <w:rsid w:val="00E87C35"/>
    <w:rsid w:val="00E90BBC"/>
    <w:rsid w:val="00E93546"/>
    <w:rsid w:val="00EA4776"/>
    <w:rsid w:val="00EB310A"/>
    <w:rsid w:val="00EC3493"/>
    <w:rsid w:val="00EC59DA"/>
    <w:rsid w:val="00ED1E34"/>
    <w:rsid w:val="00ED27A8"/>
    <w:rsid w:val="00ED5A4E"/>
    <w:rsid w:val="00EE0D16"/>
    <w:rsid w:val="00EE1A1D"/>
    <w:rsid w:val="00EE307A"/>
    <w:rsid w:val="00EE3897"/>
    <w:rsid w:val="00EF1518"/>
    <w:rsid w:val="00F03428"/>
    <w:rsid w:val="00F07BDB"/>
    <w:rsid w:val="00F1580D"/>
    <w:rsid w:val="00F224F2"/>
    <w:rsid w:val="00F23555"/>
    <w:rsid w:val="00F24B71"/>
    <w:rsid w:val="00F3394E"/>
    <w:rsid w:val="00F43E98"/>
    <w:rsid w:val="00F46A2F"/>
    <w:rsid w:val="00F47783"/>
    <w:rsid w:val="00F65B2F"/>
    <w:rsid w:val="00F663E2"/>
    <w:rsid w:val="00F666FE"/>
    <w:rsid w:val="00F66C0C"/>
    <w:rsid w:val="00F70A09"/>
    <w:rsid w:val="00F73B1B"/>
    <w:rsid w:val="00F74426"/>
    <w:rsid w:val="00F7610C"/>
    <w:rsid w:val="00F81E41"/>
    <w:rsid w:val="00F85573"/>
    <w:rsid w:val="00F9048B"/>
    <w:rsid w:val="00F91C0C"/>
    <w:rsid w:val="00F93ED8"/>
    <w:rsid w:val="00F94695"/>
    <w:rsid w:val="00F94C3B"/>
    <w:rsid w:val="00F954DD"/>
    <w:rsid w:val="00FA155F"/>
    <w:rsid w:val="00FA4453"/>
    <w:rsid w:val="00FA65DC"/>
    <w:rsid w:val="00FA6DA5"/>
    <w:rsid w:val="00FA70EB"/>
    <w:rsid w:val="00FA7E3F"/>
    <w:rsid w:val="00FB29D9"/>
    <w:rsid w:val="00FB4F53"/>
    <w:rsid w:val="00FB6625"/>
    <w:rsid w:val="00FB6A72"/>
    <w:rsid w:val="00FB7363"/>
    <w:rsid w:val="00FC34C0"/>
    <w:rsid w:val="00FE0B73"/>
    <w:rsid w:val="00FE42D4"/>
    <w:rsid w:val="00FF0AA8"/>
    <w:rsid w:val="00FF4AD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3A0"/>
    <w:pPr>
      <w:spacing w:line="256" w:lineRule="auto"/>
    </w:pPr>
  </w:style>
  <w:style w:type="paragraph" w:styleId="Ttulo1">
    <w:name w:val="heading 1"/>
    <w:basedOn w:val="Normal"/>
    <w:next w:val="Normal"/>
    <w:link w:val="Ttulo1Char"/>
    <w:qFormat/>
    <w:rsid w:val="000427D5"/>
    <w:pPr>
      <w:keepNext/>
      <w:spacing w:after="0" w:line="240" w:lineRule="auto"/>
      <w:jc w:val="center"/>
      <w:outlineLvl w:val="0"/>
    </w:pPr>
    <w:rPr>
      <w:rFonts w:ascii="Arial" w:eastAsia="Times New Roman" w:hAnsi="Arial"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B53A0"/>
    <w:pPr>
      <w:ind w:left="720"/>
      <w:contextualSpacing/>
    </w:pPr>
  </w:style>
  <w:style w:type="table" w:styleId="Tabelacomgrade">
    <w:name w:val="Table Grid"/>
    <w:basedOn w:val="Tabelanormal"/>
    <w:uiPriority w:val="39"/>
    <w:rsid w:val="001B53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deLista3-nfase31">
    <w:name w:val="Tabela de Lista 3 - Ênfase 31"/>
    <w:basedOn w:val="Tabelanormal"/>
    <w:uiPriority w:val="48"/>
    <w:rsid w:val="001B53A0"/>
    <w:pPr>
      <w:spacing w:after="0" w:line="240" w:lineRule="auto"/>
    </w:p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customStyle="1" w:styleId="Pa33">
    <w:name w:val="Pa33"/>
    <w:basedOn w:val="Normal"/>
    <w:next w:val="Normal"/>
    <w:uiPriority w:val="99"/>
    <w:rsid w:val="001B53A0"/>
    <w:pPr>
      <w:autoSpaceDE w:val="0"/>
      <w:autoSpaceDN w:val="0"/>
      <w:adjustRightInd w:val="0"/>
      <w:spacing w:after="0" w:line="241" w:lineRule="atLeast"/>
    </w:pPr>
    <w:rPr>
      <w:rFonts w:ascii="Dante MT Std" w:hAnsi="Dante MT Std"/>
      <w:sz w:val="24"/>
      <w:szCs w:val="24"/>
    </w:rPr>
  </w:style>
  <w:style w:type="table" w:customStyle="1" w:styleId="TabeladeLista1Clara1">
    <w:name w:val="Tabela de Lista 1 Clara1"/>
    <w:basedOn w:val="Tabelanormal"/>
    <w:uiPriority w:val="46"/>
    <w:rsid w:val="001B53A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bealho">
    <w:name w:val="header"/>
    <w:basedOn w:val="Normal"/>
    <w:link w:val="CabealhoChar"/>
    <w:uiPriority w:val="99"/>
    <w:unhideWhenUsed/>
    <w:rsid w:val="00466CE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66CEA"/>
  </w:style>
  <w:style w:type="paragraph" w:styleId="Rodap">
    <w:name w:val="footer"/>
    <w:basedOn w:val="Normal"/>
    <w:link w:val="RodapChar"/>
    <w:uiPriority w:val="99"/>
    <w:unhideWhenUsed/>
    <w:rsid w:val="00466CEA"/>
    <w:pPr>
      <w:tabs>
        <w:tab w:val="center" w:pos="4252"/>
        <w:tab w:val="right" w:pos="8504"/>
      </w:tabs>
      <w:spacing w:after="0" w:line="240" w:lineRule="auto"/>
    </w:pPr>
  </w:style>
  <w:style w:type="character" w:customStyle="1" w:styleId="RodapChar">
    <w:name w:val="Rodapé Char"/>
    <w:basedOn w:val="Fontepargpadro"/>
    <w:link w:val="Rodap"/>
    <w:uiPriority w:val="99"/>
    <w:rsid w:val="00466CEA"/>
  </w:style>
  <w:style w:type="character" w:styleId="Hyperlink">
    <w:name w:val="Hyperlink"/>
    <w:basedOn w:val="Fontepargpadro"/>
    <w:uiPriority w:val="99"/>
    <w:unhideWhenUsed/>
    <w:rsid w:val="00466CEA"/>
    <w:rPr>
      <w:color w:val="0563C1" w:themeColor="hyperlink"/>
      <w:u w:val="single"/>
    </w:rPr>
  </w:style>
  <w:style w:type="paragraph" w:customStyle="1" w:styleId="Default">
    <w:name w:val="Default"/>
    <w:rsid w:val="004811D2"/>
    <w:pPr>
      <w:autoSpaceDE w:val="0"/>
      <w:autoSpaceDN w:val="0"/>
      <w:adjustRightInd w:val="0"/>
      <w:spacing w:after="0" w:line="240" w:lineRule="auto"/>
    </w:pPr>
    <w:rPr>
      <w:rFonts w:ascii="Dante MT Std" w:hAnsi="Dante MT Std" w:cs="Dante MT Std"/>
      <w:color w:val="000000"/>
      <w:sz w:val="24"/>
      <w:szCs w:val="24"/>
    </w:rPr>
  </w:style>
  <w:style w:type="character" w:styleId="HiperlinkVisitado">
    <w:name w:val="FollowedHyperlink"/>
    <w:basedOn w:val="Fontepargpadro"/>
    <w:uiPriority w:val="99"/>
    <w:semiHidden/>
    <w:unhideWhenUsed/>
    <w:rsid w:val="00AA2D52"/>
    <w:rPr>
      <w:color w:val="954F72" w:themeColor="followedHyperlink"/>
      <w:u w:val="single"/>
    </w:rPr>
  </w:style>
  <w:style w:type="paragraph" w:styleId="Textodenotaderodap">
    <w:name w:val="footnote text"/>
    <w:basedOn w:val="Normal"/>
    <w:link w:val="TextodenotaderodapChar"/>
    <w:uiPriority w:val="99"/>
    <w:semiHidden/>
    <w:unhideWhenUsed/>
    <w:rsid w:val="00BD73A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D73A8"/>
    <w:rPr>
      <w:sz w:val="20"/>
      <w:szCs w:val="20"/>
    </w:rPr>
  </w:style>
  <w:style w:type="character" w:styleId="Refdenotaderodap">
    <w:name w:val="footnote reference"/>
    <w:basedOn w:val="Fontepargpadro"/>
    <w:uiPriority w:val="99"/>
    <w:semiHidden/>
    <w:unhideWhenUsed/>
    <w:rsid w:val="00BD73A8"/>
    <w:rPr>
      <w:vertAlign w:val="superscript"/>
    </w:rPr>
  </w:style>
  <w:style w:type="character" w:customStyle="1" w:styleId="Ttulo1Char">
    <w:name w:val="Título 1 Char"/>
    <w:basedOn w:val="Fontepargpadro"/>
    <w:link w:val="Ttulo1"/>
    <w:rsid w:val="000427D5"/>
    <w:rPr>
      <w:rFonts w:ascii="Arial" w:eastAsia="Times New Roman" w:hAnsi="Arial" w:cs="Times New Roman"/>
      <w:b/>
      <w:sz w:val="24"/>
      <w:szCs w:val="20"/>
      <w:lang w:eastAsia="pt-BR"/>
    </w:rPr>
  </w:style>
  <w:style w:type="paragraph" w:styleId="Corpodetexto">
    <w:name w:val="Body Text"/>
    <w:basedOn w:val="Normal"/>
    <w:link w:val="CorpodetextoChar"/>
    <w:rsid w:val="000427D5"/>
    <w:pPr>
      <w:spacing w:after="0" w:line="240" w:lineRule="auto"/>
      <w:jc w:val="both"/>
    </w:pPr>
    <w:rPr>
      <w:rFonts w:ascii="Arial" w:eastAsia="Times New Roman" w:hAnsi="Arial" w:cs="Times New Roman"/>
      <w:sz w:val="24"/>
      <w:szCs w:val="20"/>
      <w:lang w:eastAsia="pt-BR"/>
    </w:rPr>
  </w:style>
  <w:style w:type="character" w:customStyle="1" w:styleId="CorpodetextoChar">
    <w:name w:val="Corpo de texto Char"/>
    <w:basedOn w:val="Fontepargpadro"/>
    <w:link w:val="Corpodetexto"/>
    <w:rsid w:val="000427D5"/>
    <w:rPr>
      <w:rFonts w:ascii="Arial" w:eastAsia="Times New Roman" w:hAnsi="Arial" w:cs="Times New Roman"/>
      <w:sz w:val="24"/>
      <w:szCs w:val="20"/>
      <w:lang w:eastAsia="pt-BR"/>
    </w:rPr>
  </w:style>
  <w:style w:type="character" w:styleId="Refdecomentrio">
    <w:name w:val="annotation reference"/>
    <w:basedOn w:val="Fontepargpadro"/>
    <w:uiPriority w:val="99"/>
    <w:semiHidden/>
    <w:unhideWhenUsed/>
    <w:rsid w:val="00CA72E4"/>
    <w:rPr>
      <w:sz w:val="16"/>
      <w:szCs w:val="16"/>
    </w:rPr>
  </w:style>
  <w:style w:type="paragraph" w:styleId="Textodecomentrio">
    <w:name w:val="annotation text"/>
    <w:basedOn w:val="Normal"/>
    <w:link w:val="TextodecomentrioChar"/>
    <w:uiPriority w:val="99"/>
    <w:semiHidden/>
    <w:unhideWhenUsed/>
    <w:rsid w:val="00CA72E4"/>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CA72E4"/>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A72E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A72E4"/>
    <w:rPr>
      <w:rFonts w:ascii="Tahoma" w:hAnsi="Tahoma" w:cs="Tahoma"/>
      <w:sz w:val="16"/>
      <w:szCs w:val="16"/>
    </w:rPr>
  </w:style>
  <w:style w:type="paragraph" w:styleId="NormalWeb">
    <w:name w:val="Normal (Web)"/>
    <w:basedOn w:val="Normal"/>
    <w:unhideWhenUsed/>
    <w:rsid w:val="00CE564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Assuntodocomentrio">
    <w:name w:val="annotation subject"/>
    <w:basedOn w:val="Textodecomentrio"/>
    <w:next w:val="Textodecomentrio"/>
    <w:link w:val="AssuntodocomentrioChar"/>
    <w:uiPriority w:val="99"/>
    <w:semiHidden/>
    <w:unhideWhenUsed/>
    <w:rsid w:val="00B271A2"/>
    <w:pPr>
      <w:spacing w:after="16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B271A2"/>
    <w:rPr>
      <w:rFonts w:ascii="Times New Roman" w:eastAsia="Times New Roman" w:hAnsi="Times New Roman" w:cs="Times New Roman"/>
      <w:b/>
      <w:bCs/>
      <w:sz w:val="20"/>
      <w:szCs w:val="20"/>
      <w:lang w:eastAsia="pt-BR"/>
    </w:rPr>
  </w:style>
</w:styles>
</file>

<file path=word/webSettings.xml><?xml version="1.0" encoding="utf-8"?>
<w:webSettings xmlns:r="http://schemas.openxmlformats.org/officeDocument/2006/relationships" xmlns:w="http://schemas.openxmlformats.org/wordprocessingml/2006/main">
  <w:divs>
    <w:div w:id="46075372">
      <w:bodyDiv w:val="1"/>
      <w:marLeft w:val="0"/>
      <w:marRight w:val="0"/>
      <w:marTop w:val="0"/>
      <w:marBottom w:val="0"/>
      <w:divBdr>
        <w:top w:val="none" w:sz="0" w:space="0" w:color="auto"/>
        <w:left w:val="none" w:sz="0" w:space="0" w:color="auto"/>
        <w:bottom w:val="none" w:sz="0" w:space="0" w:color="auto"/>
        <w:right w:val="none" w:sz="0" w:space="0" w:color="auto"/>
      </w:divBdr>
      <w:divsChild>
        <w:div w:id="178475157">
          <w:marLeft w:val="0"/>
          <w:marRight w:val="0"/>
          <w:marTop w:val="0"/>
          <w:marBottom w:val="0"/>
          <w:divBdr>
            <w:top w:val="none" w:sz="0" w:space="0" w:color="auto"/>
            <w:left w:val="none" w:sz="0" w:space="0" w:color="auto"/>
            <w:bottom w:val="none" w:sz="0" w:space="0" w:color="auto"/>
            <w:right w:val="none" w:sz="0" w:space="0" w:color="auto"/>
          </w:divBdr>
          <w:divsChild>
            <w:div w:id="1673141250">
              <w:marLeft w:val="0"/>
              <w:marRight w:val="0"/>
              <w:marTop w:val="0"/>
              <w:marBottom w:val="0"/>
              <w:divBdr>
                <w:top w:val="none" w:sz="0" w:space="0" w:color="auto"/>
                <w:left w:val="none" w:sz="0" w:space="0" w:color="auto"/>
                <w:bottom w:val="none" w:sz="0" w:space="0" w:color="auto"/>
                <w:right w:val="none" w:sz="0" w:space="0" w:color="auto"/>
              </w:divBdr>
              <w:divsChild>
                <w:div w:id="77872815">
                  <w:marLeft w:val="0"/>
                  <w:marRight w:val="0"/>
                  <w:marTop w:val="0"/>
                  <w:marBottom w:val="0"/>
                  <w:divBdr>
                    <w:top w:val="none" w:sz="0" w:space="0" w:color="auto"/>
                    <w:left w:val="none" w:sz="0" w:space="0" w:color="auto"/>
                    <w:bottom w:val="none" w:sz="0" w:space="0" w:color="auto"/>
                    <w:right w:val="none" w:sz="0" w:space="0" w:color="auto"/>
                  </w:divBdr>
                  <w:divsChild>
                    <w:div w:id="1027096604">
                      <w:marLeft w:val="0"/>
                      <w:marRight w:val="0"/>
                      <w:marTop w:val="0"/>
                      <w:marBottom w:val="0"/>
                      <w:divBdr>
                        <w:top w:val="none" w:sz="0" w:space="0" w:color="auto"/>
                        <w:left w:val="none" w:sz="0" w:space="0" w:color="auto"/>
                        <w:bottom w:val="none" w:sz="0" w:space="0" w:color="auto"/>
                        <w:right w:val="none" w:sz="0" w:space="0" w:color="auto"/>
                      </w:divBdr>
                      <w:divsChild>
                        <w:div w:id="486242848">
                          <w:marLeft w:val="0"/>
                          <w:marRight w:val="0"/>
                          <w:marTop w:val="0"/>
                          <w:marBottom w:val="0"/>
                          <w:divBdr>
                            <w:top w:val="none" w:sz="0" w:space="0" w:color="auto"/>
                            <w:left w:val="none" w:sz="0" w:space="0" w:color="auto"/>
                            <w:bottom w:val="none" w:sz="0" w:space="0" w:color="auto"/>
                            <w:right w:val="none" w:sz="0" w:space="0" w:color="auto"/>
                          </w:divBdr>
                          <w:divsChild>
                            <w:div w:id="25369432">
                              <w:marLeft w:val="0"/>
                              <w:marRight w:val="0"/>
                              <w:marTop w:val="0"/>
                              <w:marBottom w:val="0"/>
                              <w:divBdr>
                                <w:top w:val="none" w:sz="0" w:space="0" w:color="auto"/>
                                <w:left w:val="none" w:sz="0" w:space="0" w:color="auto"/>
                                <w:bottom w:val="none" w:sz="0" w:space="0" w:color="auto"/>
                                <w:right w:val="none" w:sz="0" w:space="0" w:color="auto"/>
                              </w:divBdr>
                              <w:divsChild>
                                <w:div w:id="1477988051">
                                  <w:marLeft w:val="0"/>
                                  <w:marRight w:val="0"/>
                                  <w:marTop w:val="0"/>
                                  <w:marBottom w:val="0"/>
                                  <w:divBdr>
                                    <w:top w:val="none" w:sz="0" w:space="0" w:color="auto"/>
                                    <w:left w:val="none" w:sz="0" w:space="0" w:color="auto"/>
                                    <w:bottom w:val="none" w:sz="0" w:space="0" w:color="auto"/>
                                    <w:right w:val="none" w:sz="0" w:space="0" w:color="auto"/>
                                  </w:divBdr>
                                  <w:divsChild>
                                    <w:div w:id="1207638567">
                                      <w:marLeft w:val="80"/>
                                      <w:marRight w:val="0"/>
                                      <w:marTop w:val="0"/>
                                      <w:marBottom w:val="0"/>
                                      <w:divBdr>
                                        <w:top w:val="none" w:sz="0" w:space="0" w:color="auto"/>
                                        <w:left w:val="none" w:sz="0" w:space="0" w:color="auto"/>
                                        <w:bottom w:val="none" w:sz="0" w:space="0" w:color="auto"/>
                                        <w:right w:val="none" w:sz="0" w:space="0" w:color="auto"/>
                                      </w:divBdr>
                                      <w:divsChild>
                                        <w:div w:id="339088924">
                                          <w:marLeft w:val="0"/>
                                          <w:marRight w:val="0"/>
                                          <w:marTop w:val="0"/>
                                          <w:marBottom w:val="0"/>
                                          <w:divBdr>
                                            <w:top w:val="none" w:sz="0" w:space="0" w:color="auto"/>
                                            <w:left w:val="none" w:sz="0" w:space="0" w:color="auto"/>
                                            <w:bottom w:val="none" w:sz="0" w:space="0" w:color="auto"/>
                                            <w:right w:val="none" w:sz="0" w:space="0" w:color="auto"/>
                                          </w:divBdr>
                                          <w:divsChild>
                                            <w:div w:id="923345769">
                                              <w:marLeft w:val="0"/>
                                              <w:marRight w:val="0"/>
                                              <w:marTop w:val="0"/>
                                              <w:marBottom w:val="160"/>
                                              <w:divBdr>
                                                <w:top w:val="single" w:sz="8" w:space="0" w:color="F5F5F5"/>
                                                <w:left w:val="single" w:sz="8" w:space="0" w:color="F5F5F5"/>
                                                <w:bottom w:val="single" w:sz="8" w:space="0" w:color="F5F5F5"/>
                                                <w:right w:val="single" w:sz="8" w:space="0" w:color="F5F5F5"/>
                                              </w:divBdr>
                                              <w:divsChild>
                                                <w:div w:id="257255613">
                                                  <w:marLeft w:val="0"/>
                                                  <w:marRight w:val="0"/>
                                                  <w:marTop w:val="0"/>
                                                  <w:marBottom w:val="0"/>
                                                  <w:divBdr>
                                                    <w:top w:val="none" w:sz="0" w:space="0" w:color="auto"/>
                                                    <w:left w:val="none" w:sz="0" w:space="0" w:color="auto"/>
                                                    <w:bottom w:val="none" w:sz="0" w:space="0" w:color="auto"/>
                                                    <w:right w:val="none" w:sz="0" w:space="0" w:color="auto"/>
                                                  </w:divBdr>
                                                  <w:divsChild>
                                                    <w:div w:id="134455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804669">
      <w:bodyDiv w:val="1"/>
      <w:marLeft w:val="0"/>
      <w:marRight w:val="0"/>
      <w:marTop w:val="0"/>
      <w:marBottom w:val="0"/>
      <w:divBdr>
        <w:top w:val="none" w:sz="0" w:space="0" w:color="auto"/>
        <w:left w:val="none" w:sz="0" w:space="0" w:color="auto"/>
        <w:bottom w:val="none" w:sz="0" w:space="0" w:color="auto"/>
        <w:right w:val="none" w:sz="0" w:space="0" w:color="auto"/>
      </w:divBdr>
      <w:divsChild>
        <w:div w:id="662856621">
          <w:marLeft w:val="0"/>
          <w:marRight w:val="0"/>
          <w:marTop w:val="0"/>
          <w:marBottom w:val="0"/>
          <w:divBdr>
            <w:top w:val="none" w:sz="0" w:space="0" w:color="auto"/>
            <w:left w:val="none" w:sz="0" w:space="0" w:color="auto"/>
            <w:bottom w:val="none" w:sz="0" w:space="0" w:color="auto"/>
            <w:right w:val="none" w:sz="0" w:space="0" w:color="auto"/>
          </w:divBdr>
          <w:divsChild>
            <w:div w:id="1347634345">
              <w:marLeft w:val="0"/>
              <w:marRight w:val="0"/>
              <w:marTop w:val="100"/>
              <w:marBottom w:val="100"/>
              <w:divBdr>
                <w:top w:val="none" w:sz="0" w:space="0" w:color="auto"/>
                <w:left w:val="none" w:sz="0" w:space="0" w:color="auto"/>
                <w:bottom w:val="none" w:sz="0" w:space="0" w:color="auto"/>
                <w:right w:val="none" w:sz="0" w:space="0" w:color="auto"/>
              </w:divBdr>
              <w:divsChild>
                <w:div w:id="814448524">
                  <w:marLeft w:val="0"/>
                  <w:marRight w:val="0"/>
                  <w:marTop w:val="100"/>
                  <w:marBottom w:val="100"/>
                  <w:divBdr>
                    <w:top w:val="none" w:sz="0" w:space="0" w:color="auto"/>
                    <w:left w:val="none" w:sz="0" w:space="0" w:color="auto"/>
                    <w:bottom w:val="none" w:sz="0" w:space="0" w:color="auto"/>
                    <w:right w:val="none" w:sz="0" w:space="0" w:color="auto"/>
                  </w:divBdr>
                  <w:divsChild>
                    <w:div w:id="498933516">
                      <w:marLeft w:val="0"/>
                      <w:marRight w:val="0"/>
                      <w:marTop w:val="100"/>
                      <w:marBottom w:val="100"/>
                      <w:divBdr>
                        <w:top w:val="none" w:sz="0" w:space="0" w:color="auto"/>
                        <w:left w:val="none" w:sz="0" w:space="0" w:color="auto"/>
                        <w:bottom w:val="none" w:sz="0" w:space="0" w:color="auto"/>
                        <w:right w:val="none" w:sz="0" w:space="0" w:color="auto"/>
                      </w:divBdr>
                      <w:divsChild>
                        <w:div w:id="2006205279">
                          <w:marLeft w:val="0"/>
                          <w:marRight w:val="0"/>
                          <w:marTop w:val="0"/>
                          <w:marBottom w:val="0"/>
                          <w:divBdr>
                            <w:top w:val="none" w:sz="0" w:space="0" w:color="auto"/>
                            <w:left w:val="none" w:sz="0" w:space="0" w:color="auto"/>
                            <w:bottom w:val="none" w:sz="0" w:space="0" w:color="auto"/>
                            <w:right w:val="none" w:sz="0" w:space="0" w:color="auto"/>
                          </w:divBdr>
                          <w:divsChild>
                            <w:div w:id="213702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894752">
      <w:bodyDiv w:val="1"/>
      <w:marLeft w:val="0"/>
      <w:marRight w:val="0"/>
      <w:marTop w:val="0"/>
      <w:marBottom w:val="0"/>
      <w:divBdr>
        <w:top w:val="none" w:sz="0" w:space="0" w:color="auto"/>
        <w:left w:val="none" w:sz="0" w:space="0" w:color="auto"/>
        <w:bottom w:val="none" w:sz="0" w:space="0" w:color="auto"/>
        <w:right w:val="none" w:sz="0" w:space="0" w:color="auto"/>
      </w:divBdr>
    </w:div>
    <w:div w:id="1158418608">
      <w:bodyDiv w:val="1"/>
      <w:marLeft w:val="0"/>
      <w:marRight w:val="0"/>
      <w:marTop w:val="0"/>
      <w:marBottom w:val="0"/>
      <w:divBdr>
        <w:top w:val="none" w:sz="0" w:space="0" w:color="auto"/>
        <w:left w:val="none" w:sz="0" w:space="0" w:color="auto"/>
        <w:bottom w:val="none" w:sz="0" w:space="0" w:color="auto"/>
        <w:right w:val="none" w:sz="0" w:space="0" w:color="auto"/>
      </w:divBdr>
    </w:div>
    <w:div w:id="1225868506">
      <w:bodyDiv w:val="1"/>
      <w:marLeft w:val="0"/>
      <w:marRight w:val="0"/>
      <w:marTop w:val="0"/>
      <w:marBottom w:val="0"/>
      <w:divBdr>
        <w:top w:val="none" w:sz="0" w:space="0" w:color="auto"/>
        <w:left w:val="none" w:sz="0" w:space="0" w:color="auto"/>
        <w:bottom w:val="none" w:sz="0" w:space="0" w:color="auto"/>
        <w:right w:val="none" w:sz="0" w:space="0" w:color="auto"/>
      </w:divBdr>
      <w:divsChild>
        <w:div w:id="1000308496">
          <w:marLeft w:val="0"/>
          <w:marRight w:val="0"/>
          <w:marTop w:val="0"/>
          <w:marBottom w:val="0"/>
          <w:divBdr>
            <w:top w:val="none" w:sz="0" w:space="0" w:color="auto"/>
            <w:left w:val="none" w:sz="0" w:space="0" w:color="auto"/>
            <w:bottom w:val="none" w:sz="0" w:space="0" w:color="auto"/>
            <w:right w:val="none" w:sz="0" w:space="0" w:color="auto"/>
          </w:divBdr>
          <w:divsChild>
            <w:div w:id="334502535">
              <w:marLeft w:val="0"/>
              <w:marRight w:val="0"/>
              <w:marTop w:val="0"/>
              <w:marBottom w:val="0"/>
              <w:divBdr>
                <w:top w:val="none" w:sz="0" w:space="0" w:color="auto"/>
                <w:left w:val="none" w:sz="0" w:space="0" w:color="auto"/>
                <w:bottom w:val="none" w:sz="0" w:space="0" w:color="auto"/>
                <w:right w:val="none" w:sz="0" w:space="0" w:color="auto"/>
              </w:divBdr>
              <w:divsChild>
                <w:div w:id="2083872705">
                  <w:marLeft w:val="0"/>
                  <w:marRight w:val="0"/>
                  <w:marTop w:val="0"/>
                  <w:marBottom w:val="0"/>
                  <w:divBdr>
                    <w:top w:val="none" w:sz="0" w:space="0" w:color="auto"/>
                    <w:left w:val="none" w:sz="0" w:space="0" w:color="auto"/>
                    <w:bottom w:val="none" w:sz="0" w:space="0" w:color="auto"/>
                    <w:right w:val="none" w:sz="0" w:space="0" w:color="auto"/>
                  </w:divBdr>
                  <w:divsChild>
                    <w:div w:id="1049568335">
                      <w:marLeft w:val="0"/>
                      <w:marRight w:val="0"/>
                      <w:marTop w:val="0"/>
                      <w:marBottom w:val="0"/>
                      <w:divBdr>
                        <w:top w:val="none" w:sz="0" w:space="0" w:color="auto"/>
                        <w:left w:val="none" w:sz="0" w:space="0" w:color="auto"/>
                        <w:bottom w:val="none" w:sz="0" w:space="0" w:color="auto"/>
                        <w:right w:val="none" w:sz="0" w:space="0" w:color="auto"/>
                      </w:divBdr>
                      <w:divsChild>
                        <w:div w:id="90319066">
                          <w:marLeft w:val="0"/>
                          <w:marRight w:val="0"/>
                          <w:marTop w:val="0"/>
                          <w:marBottom w:val="0"/>
                          <w:divBdr>
                            <w:top w:val="none" w:sz="0" w:space="0" w:color="auto"/>
                            <w:left w:val="none" w:sz="0" w:space="0" w:color="auto"/>
                            <w:bottom w:val="none" w:sz="0" w:space="0" w:color="auto"/>
                            <w:right w:val="none" w:sz="0" w:space="0" w:color="auto"/>
                          </w:divBdr>
                          <w:divsChild>
                            <w:div w:id="1844010484">
                              <w:marLeft w:val="0"/>
                              <w:marRight w:val="0"/>
                              <w:marTop w:val="0"/>
                              <w:marBottom w:val="0"/>
                              <w:divBdr>
                                <w:top w:val="none" w:sz="0" w:space="0" w:color="auto"/>
                                <w:left w:val="none" w:sz="0" w:space="0" w:color="auto"/>
                                <w:bottom w:val="none" w:sz="0" w:space="0" w:color="auto"/>
                                <w:right w:val="none" w:sz="0" w:space="0" w:color="auto"/>
                              </w:divBdr>
                              <w:divsChild>
                                <w:div w:id="1773283487">
                                  <w:marLeft w:val="0"/>
                                  <w:marRight w:val="0"/>
                                  <w:marTop w:val="0"/>
                                  <w:marBottom w:val="0"/>
                                  <w:divBdr>
                                    <w:top w:val="none" w:sz="0" w:space="0" w:color="auto"/>
                                    <w:left w:val="none" w:sz="0" w:space="0" w:color="auto"/>
                                    <w:bottom w:val="none" w:sz="0" w:space="0" w:color="auto"/>
                                    <w:right w:val="none" w:sz="0" w:space="0" w:color="auto"/>
                                  </w:divBdr>
                                  <w:divsChild>
                                    <w:div w:id="1237931947">
                                      <w:marLeft w:val="0"/>
                                      <w:marRight w:val="0"/>
                                      <w:marTop w:val="0"/>
                                      <w:marBottom w:val="0"/>
                                      <w:divBdr>
                                        <w:top w:val="none" w:sz="0" w:space="0" w:color="auto"/>
                                        <w:left w:val="none" w:sz="0" w:space="0" w:color="auto"/>
                                        <w:bottom w:val="none" w:sz="0" w:space="0" w:color="auto"/>
                                        <w:right w:val="none" w:sz="0" w:space="0" w:color="auto"/>
                                      </w:divBdr>
                                      <w:divsChild>
                                        <w:div w:id="11380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83BD5-4922-4D61-806F-27627F767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6212</Words>
  <Characters>33545</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Luana Mascarenhas Rios</dc:creator>
  <cp:lastModifiedBy>deboraleitao</cp:lastModifiedBy>
  <cp:revision>17</cp:revision>
  <dcterms:created xsi:type="dcterms:W3CDTF">2015-02-19T16:07:00Z</dcterms:created>
  <dcterms:modified xsi:type="dcterms:W3CDTF">2015-02-19T16:32:00Z</dcterms:modified>
</cp:coreProperties>
</file>